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1766" w:type="dxa"/>
        <w:tblInd w:w="-1452" w:type="dxa"/>
        <w:tblLayout w:type="fixed"/>
        <w:tblLook w:val="01E0" w:firstRow="1" w:lastRow="1" w:firstColumn="1" w:lastColumn="1" w:noHBand="0" w:noVBand="0"/>
      </w:tblPr>
      <w:tblGrid>
        <w:gridCol w:w="284"/>
        <w:gridCol w:w="11482"/>
      </w:tblGrid>
      <w:tr w:rsidR="00AE0910" w:rsidRPr="00A61DDE" w14:paraId="14874EDC" w14:textId="77777777" w:rsidTr="00202E84">
        <w:tc>
          <w:tcPr>
            <w:tcW w:w="284" w:type="dxa"/>
            <w:shd w:val="clear" w:color="auto" w:fill="auto"/>
          </w:tcPr>
          <w:p w14:paraId="42A4CE79" w14:textId="77777777" w:rsidR="00AE0910" w:rsidRPr="00A61DDE" w:rsidRDefault="00AE0910" w:rsidP="00202E84">
            <w:pPr>
              <w:widowControl w:val="0"/>
              <w:autoSpaceDE w:val="0"/>
              <w:autoSpaceDN w:val="0"/>
              <w:adjustRightInd w:val="0"/>
              <w:ind w:left="-108" w:right="-959"/>
              <w:rPr>
                <w:rFonts w:eastAsia="Calibri"/>
                <w:szCs w:val="20"/>
                <w:lang w:eastAsia="en-US"/>
              </w:rPr>
            </w:pPr>
            <w:bookmarkStart w:id="0" w:name="_Hlk98451096"/>
            <w:bookmarkEnd w:id="0"/>
          </w:p>
        </w:tc>
        <w:tc>
          <w:tcPr>
            <w:tcW w:w="11482" w:type="dxa"/>
            <w:shd w:val="clear" w:color="auto" w:fill="auto"/>
          </w:tcPr>
          <w:p w14:paraId="4791E0B5" w14:textId="77777777" w:rsidR="00AE0910" w:rsidRPr="00A61DDE" w:rsidRDefault="00AE0910" w:rsidP="00202E84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left="-391" w:right="-110"/>
              <w:jc w:val="right"/>
              <w:rPr>
                <w:rFonts w:eastAsia="Calibri"/>
                <w:szCs w:val="20"/>
                <w:lang w:eastAsia="en-US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74"/>
              <w:gridCol w:w="9377"/>
            </w:tblGrid>
            <w:tr w:rsidR="00AE0910" w14:paraId="4DEA0DCB" w14:textId="77777777" w:rsidTr="00202E84">
              <w:tc>
                <w:tcPr>
                  <w:tcW w:w="1874" w:type="dxa"/>
                </w:tcPr>
                <w:p w14:paraId="4266570C" w14:textId="77777777" w:rsidR="00AE0910" w:rsidRDefault="00AE0910" w:rsidP="00202E84">
                  <w:pPr>
                    <w:widowControl w:val="0"/>
                    <w:autoSpaceDE w:val="0"/>
                    <w:autoSpaceDN w:val="0"/>
                    <w:adjustRightInd w:val="0"/>
                    <w:spacing w:after="120"/>
                    <w:ind w:firstLine="0"/>
                    <w:rPr>
                      <w:rFonts w:eastAsia="Calibri"/>
                      <w:szCs w:val="20"/>
                      <w:lang w:eastAsia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3912491" wp14:editId="62348BF7">
                        <wp:extent cx="981075" cy="1592580"/>
                        <wp:effectExtent l="0" t="0" r="9525" b="7620"/>
                        <wp:docPr id="461" name="Рисунок 461" descr="Изображение выглядит как текст, коллекция картинок&#10;&#10;Автоматически созданное описани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Рисунок 1" descr="Изображение выглядит как текст, коллекция картинок&#10;&#10;Автоматически созданное описание"/>
                                <pic:cNvPicPr/>
                              </pic:nvPicPr>
                              <pic:blipFill>
                                <a:blip r:embed="rId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15925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77" w:type="dxa"/>
                  <w:vAlign w:val="center"/>
                </w:tcPr>
                <w:p w14:paraId="6B263249" w14:textId="77777777" w:rsidR="00AE0910" w:rsidRPr="00A61DDE" w:rsidRDefault="00AE0910" w:rsidP="00202E84">
                  <w:pPr>
                    <w:widowControl w:val="0"/>
                    <w:shd w:val="clear" w:color="auto" w:fill="FFFFFF"/>
                    <w:autoSpaceDE w:val="0"/>
                    <w:autoSpaceDN w:val="0"/>
                    <w:adjustRightInd w:val="0"/>
                    <w:spacing w:after="120"/>
                    <w:ind w:firstLine="0"/>
                    <w:jc w:val="center"/>
                    <w:rPr>
                      <w:rFonts w:eastAsia="Calibri"/>
                      <w:szCs w:val="20"/>
                      <w:lang w:eastAsia="en-US"/>
                    </w:rPr>
                  </w:pPr>
                  <w:r w:rsidRPr="00A61DDE">
                    <w:rPr>
                      <w:rFonts w:eastAsia="Calibri"/>
                      <w:szCs w:val="20"/>
                      <w:lang w:eastAsia="en-US"/>
                    </w:rPr>
                    <w:t>Министерство науки и высшего образования Российской Федерации</w:t>
                  </w:r>
                </w:p>
                <w:p w14:paraId="33640CF0" w14:textId="77777777" w:rsidR="00AE0910" w:rsidRPr="00A61DDE" w:rsidRDefault="00AE0910" w:rsidP="00202E84">
                  <w:pPr>
                    <w:widowControl w:val="0"/>
                    <w:shd w:val="clear" w:color="auto" w:fill="FFFFFF"/>
                    <w:autoSpaceDE w:val="0"/>
                    <w:autoSpaceDN w:val="0"/>
                    <w:adjustRightInd w:val="0"/>
                    <w:ind w:firstLine="0"/>
                    <w:jc w:val="center"/>
                    <w:rPr>
                      <w:rFonts w:eastAsia="Calibri"/>
                      <w:b/>
                      <w:szCs w:val="20"/>
                      <w:lang w:eastAsia="en-US"/>
                    </w:rPr>
                  </w:pPr>
                  <w:r w:rsidRPr="00A61DDE">
                    <w:rPr>
                      <w:rFonts w:eastAsia="Calibri"/>
                      <w:b/>
                      <w:szCs w:val="20"/>
                      <w:lang w:eastAsia="en-US"/>
                    </w:rPr>
                    <w:t>Федеральное государственное бюджетное образовательное</w:t>
                  </w:r>
                  <w:r>
                    <w:rPr>
                      <w:rFonts w:eastAsia="Calibri"/>
                      <w:b/>
                      <w:szCs w:val="20"/>
                      <w:lang w:eastAsia="en-US"/>
                    </w:rPr>
                    <w:br/>
                    <w:t xml:space="preserve"> </w:t>
                  </w:r>
                  <w:r w:rsidRPr="00A61DDE">
                    <w:rPr>
                      <w:rFonts w:eastAsia="Calibri"/>
                      <w:b/>
                      <w:szCs w:val="20"/>
                      <w:lang w:eastAsia="en-US"/>
                    </w:rPr>
                    <w:t>учреждение высшего образования</w:t>
                  </w:r>
                </w:p>
                <w:p w14:paraId="205114C1" w14:textId="77777777" w:rsidR="00AE0910" w:rsidRPr="00A61DDE" w:rsidRDefault="00AE0910" w:rsidP="00202E84">
                  <w:pPr>
                    <w:widowControl w:val="0"/>
                    <w:shd w:val="clear" w:color="auto" w:fill="FFFFFF"/>
                    <w:autoSpaceDE w:val="0"/>
                    <w:autoSpaceDN w:val="0"/>
                    <w:adjustRightInd w:val="0"/>
                    <w:ind w:left="600" w:firstLine="0"/>
                    <w:jc w:val="center"/>
                    <w:rPr>
                      <w:rFonts w:eastAsia="Calibri"/>
                      <w:b/>
                      <w:u w:val="single"/>
                      <w:lang w:eastAsia="en-US"/>
                    </w:rPr>
                  </w:pPr>
                  <w:r w:rsidRPr="00A61DDE">
                    <w:rPr>
                      <w:rFonts w:eastAsia="Calibri"/>
                      <w:b/>
                      <w:u w:val="single"/>
                      <w:lang w:eastAsia="en-US"/>
                    </w:rPr>
                    <w:t xml:space="preserve">Национальный исследовательский </w:t>
                  </w:r>
                  <w:r>
                    <w:rPr>
                      <w:rFonts w:eastAsia="Calibri"/>
                      <w:b/>
                      <w:u w:val="single"/>
                      <w:lang w:eastAsia="en-US"/>
                    </w:rPr>
                    <w:br/>
                  </w:r>
                  <w:r w:rsidRPr="00A61DDE">
                    <w:rPr>
                      <w:rFonts w:eastAsia="Calibri"/>
                      <w:b/>
                      <w:u w:val="single"/>
                      <w:lang w:eastAsia="en-US"/>
                    </w:rPr>
                    <w:t>Московский государственный строительный университет</w:t>
                  </w:r>
                </w:p>
                <w:p w14:paraId="6195E11D" w14:textId="77777777" w:rsidR="00AE0910" w:rsidRDefault="00AE0910" w:rsidP="00202E84">
                  <w:pPr>
                    <w:widowControl w:val="0"/>
                    <w:shd w:val="clear" w:color="auto" w:fill="FFFFFF"/>
                    <w:autoSpaceDE w:val="0"/>
                    <w:autoSpaceDN w:val="0"/>
                    <w:adjustRightInd w:val="0"/>
                    <w:ind w:left="-391" w:right="-110" w:firstLine="0"/>
                    <w:jc w:val="center"/>
                    <w:rPr>
                      <w:rFonts w:eastAsia="Calibri"/>
                      <w:szCs w:val="20"/>
                      <w:lang w:eastAsia="en-US"/>
                    </w:rPr>
                  </w:pPr>
                  <w:r w:rsidRPr="00A61DDE">
                    <w:rPr>
                      <w:rFonts w:eastAsia="Calibri"/>
                      <w:i/>
                      <w:sz w:val="20"/>
                      <w:szCs w:val="20"/>
                      <w:lang w:eastAsia="en-US"/>
                    </w:rPr>
                    <w:t xml:space="preserve">129337, Россия, Москва, Ярославское ш., д. 26, тел. </w:t>
                  </w:r>
                  <w:r>
                    <w:rPr>
                      <w:rFonts w:eastAsia="Calibri"/>
                      <w:i/>
                      <w:sz w:val="20"/>
                      <w:szCs w:val="20"/>
                      <w:lang w:eastAsia="en-US"/>
                    </w:rPr>
                    <w:t xml:space="preserve">+7 </w:t>
                  </w:r>
                  <w:r w:rsidRPr="00A61DDE">
                    <w:rPr>
                      <w:rFonts w:eastAsia="Calibri"/>
                      <w:i/>
                      <w:sz w:val="20"/>
                      <w:szCs w:val="20"/>
                      <w:lang w:eastAsia="en-US"/>
                    </w:rPr>
                    <w:t>(495) 781-80-07, факс</w:t>
                  </w:r>
                  <w:r>
                    <w:rPr>
                      <w:rFonts w:eastAsia="Calibri"/>
                      <w:i/>
                      <w:sz w:val="20"/>
                      <w:szCs w:val="20"/>
                      <w:lang w:val="en-US" w:eastAsia="en-US"/>
                    </w:rPr>
                    <w:t xml:space="preserve"> +7</w:t>
                  </w:r>
                  <w:r w:rsidRPr="00A61DDE">
                    <w:rPr>
                      <w:rFonts w:eastAsia="Calibri"/>
                      <w:i/>
                      <w:sz w:val="20"/>
                      <w:szCs w:val="20"/>
                      <w:lang w:eastAsia="en-US"/>
                    </w:rPr>
                    <w:t xml:space="preserve"> (499) 183-44-38</w:t>
                  </w:r>
                </w:p>
              </w:tc>
            </w:tr>
          </w:tbl>
          <w:p w14:paraId="2720130B" w14:textId="77777777" w:rsidR="00AE0910" w:rsidRPr="00A61DDE" w:rsidRDefault="00AE0910" w:rsidP="00202E84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left="-391" w:right="-110"/>
              <w:jc w:val="center"/>
              <w:rPr>
                <w:rFonts w:eastAsia="Calibri"/>
                <w:szCs w:val="20"/>
                <w:lang w:eastAsia="en-US"/>
              </w:rPr>
            </w:pPr>
          </w:p>
        </w:tc>
      </w:tr>
    </w:tbl>
    <w:p w14:paraId="25E91ACD" w14:textId="77777777" w:rsidR="00AE0910" w:rsidRPr="00A61DDE" w:rsidRDefault="00AE0910" w:rsidP="00AE0910">
      <w:pPr>
        <w:widowControl w:val="0"/>
        <w:shd w:val="clear" w:color="auto" w:fill="FFFFFF"/>
        <w:autoSpaceDE w:val="0"/>
        <w:autoSpaceDN w:val="0"/>
        <w:adjustRightInd w:val="0"/>
        <w:ind w:right="849"/>
        <w:jc w:val="right"/>
        <w:rPr>
          <w:rFonts w:eastAsia="Calibri"/>
          <w:b/>
          <w:szCs w:val="20"/>
          <w:lang w:eastAsia="en-US"/>
        </w:rPr>
      </w:pPr>
    </w:p>
    <w:tbl>
      <w:tblPr>
        <w:tblStyle w:val="a3"/>
        <w:tblW w:w="5462" w:type="pct"/>
        <w:tblInd w:w="-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84"/>
        <w:gridCol w:w="2391"/>
        <w:gridCol w:w="3844"/>
      </w:tblGrid>
      <w:tr w:rsidR="00AE0910" w14:paraId="4C3DC1B4" w14:textId="77777777" w:rsidTr="00202E84">
        <w:tc>
          <w:tcPr>
            <w:tcW w:w="1949" w:type="pct"/>
          </w:tcPr>
          <w:p w14:paraId="7AB5EBE2" w14:textId="77777777" w:rsidR="00AE0910" w:rsidRPr="0091371A" w:rsidRDefault="00AE0910" w:rsidP="00202E8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right"/>
              <w:rPr>
                <w:rFonts w:eastAsia="Calibri"/>
                <w:szCs w:val="20"/>
                <w:lang w:eastAsia="en-US"/>
              </w:rPr>
            </w:pPr>
          </w:p>
        </w:tc>
        <w:tc>
          <w:tcPr>
            <w:tcW w:w="1170" w:type="pct"/>
          </w:tcPr>
          <w:p w14:paraId="30272CE5" w14:textId="77777777" w:rsidR="00AE0910" w:rsidRDefault="00AE0910" w:rsidP="00202E84">
            <w:pPr>
              <w:widowControl w:val="0"/>
              <w:autoSpaceDE w:val="0"/>
              <w:autoSpaceDN w:val="0"/>
              <w:adjustRightInd w:val="0"/>
              <w:ind w:right="849"/>
              <w:jc w:val="center"/>
              <w:rPr>
                <w:rFonts w:eastAsia="Calibri"/>
                <w:b/>
                <w:szCs w:val="20"/>
                <w:lang w:eastAsia="en-US"/>
              </w:rPr>
            </w:pPr>
          </w:p>
        </w:tc>
        <w:tc>
          <w:tcPr>
            <w:tcW w:w="1881" w:type="pct"/>
          </w:tcPr>
          <w:p w14:paraId="69F22754" w14:textId="77777777" w:rsidR="00AE0910" w:rsidRPr="00A61DDE" w:rsidRDefault="00AE0910" w:rsidP="00202E84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right="849" w:firstLine="0"/>
              <w:jc w:val="right"/>
              <w:rPr>
                <w:rFonts w:eastAsia="Calibri"/>
                <w:b/>
                <w:szCs w:val="20"/>
                <w:lang w:eastAsia="en-US"/>
              </w:rPr>
            </w:pPr>
            <w:r w:rsidRPr="00A61DDE">
              <w:rPr>
                <w:rFonts w:eastAsia="Calibri"/>
                <w:b/>
                <w:szCs w:val="20"/>
                <w:lang w:eastAsia="en-US"/>
              </w:rPr>
              <w:t>УТВЕРЖДАЮ</w:t>
            </w:r>
          </w:p>
          <w:p w14:paraId="09DBAF10" w14:textId="77777777" w:rsidR="00AE0910" w:rsidRPr="00A61DDE" w:rsidRDefault="00AE0910" w:rsidP="00202E8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200"/>
              <w:ind w:right="567" w:firstLine="0"/>
              <w:jc w:val="right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>Директор НТП НИУ МГСУ</w:t>
            </w:r>
          </w:p>
          <w:p w14:paraId="4BD7C1B8" w14:textId="77777777" w:rsidR="00AE0910" w:rsidRPr="00A61DDE" w:rsidRDefault="00AE0910" w:rsidP="00202E84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firstLine="0"/>
              <w:jc w:val="right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>___</w:t>
            </w:r>
            <w:r w:rsidRPr="00A61DDE">
              <w:rPr>
                <w:rFonts w:eastAsia="Calibri"/>
                <w:szCs w:val="20"/>
                <w:lang w:eastAsia="en-US"/>
              </w:rPr>
              <w:t xml:space="preserve">_____________ </w:t>
            </w:r>
            <w:r>
              <w:rPr>
                <w:rFonts w:eastAsia="Calibri"/>
                <w:b/>
                <w:bCs/>
                <w:szCs w:val="20"/>
                <w:lang w:eastAsia="en-US"/>
              </w:rPr>
              <w:t xml:space="preserve">О.В. </w:t>
            </w:r>
            <w:proofErr w:type="spellStart"/>
            <w:r>
              <w:rPr>
                <w:rFonts w:eastAsia="Calibri"/>
                <w:b/>
                <w:bCs/>
                <w:szCs w:val="20"/>
                <w:lang w:eastAsia="en-US"/>
              </w:rPr>
              <w:t>Кабанцев</w:t>
            </w:r>
            <w:proofErr w:type="spellEnd"/>
          </w:p>
          <w:p w14:paraId="2F2F7F92" w14:textId="77777777" w:rsidR="00AE0910" w:rsidRPr="0091371A" w:rsidRDefault="00AE0910" w:rsidP="00202E84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firstLine="0"/>
              <w:jc w:val="right"/>
              <w:rPr>
                <w:rFonts w:eastAsia="Calibri"/>
                <w:szCs w:val="20"/>
                <w:lang w:eastAsia="en-US"/>
              </w:rPr>
            </w:pPr>
            <w:r w:rsidRPr="00A61DDE">
              <w:rPr>
                <w:rFonts w:eastAsia="Calibri"/>
                <w:szCs w:val="20"/>
                <w:lang w:eastAsia="en-US"/>
              </w:rPr>
              <w:t>«____» _________________ 20</w:t>
            </w:r>
            <w:r>
              <w:rPr>
                <w:rFonts w:eastAsia="Calibri"/>
                <w:szCs w:val="20"/>
                <w:lang w:eastAsia="en-US"/>
              </w:rPr>
              <w:t>22</w:t>
            </w:r>
            <w:r w:rsidRPr="00A61DDE">
              <w:rPr>
                <w:rFonts w:eastAsia="Calibri"/>
                <w:szCs w:val="20"/>
                <w:lang w:eastAsia="en-US"/>
              </w:rPr>
              <w:t xml:space="preserve"> г.</w:t>
            </w:r>
          </w:p>
        </w:tc>
      </w:tr>
    </w:tbl>
    <w:p w14:paraId="57AA58A5" w14:textId="77777777" w:rsidR="00AE0910" w:rsidRDefault="00AE0910" w:rsidP="00AE0910">
      <w:pPr>
        <w:widowControl w:val="0"/>
        <w:shd w:val="clear" w:color="auto" w:fill="FFFFFF"/>
        <w:autoSpaceDE w:val="0"/>
        <w:autoSpaceDN w:val="0"/>
        <w:adjustRightInd w:val="0"/>
        <w:ind w:firstLine="0"/>
        <w:rPr>
          <w:rFonts w:eastAsia="Calibri"/>
          <w:sz w:val="40"/>
          <w:szCs w:val="40"/>
          <w:lang w:eastAsia="en-US"/>
        </w:rPr>
      </w:pPr>
    </w:p>
    <w:p w14:paraId="3D178CD4" w14:textId="77777777" w:rsidR="00AE0910" w:rsidRDefault="00AE0910" w:rsidP="00AE0910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eastAsia="Calibri"/>
          <w:sz w:val="40"/>
          <w:szCs w:val="40"/>
          <w:lang w:eastAsia="en-US"/>
        </w:rPr>
      </w:pPr>
    </w:p>
    <w:p w14:paraId="4B828784" w14:textId="77777777" w:rsidR="00AE0910" w:rsidRPr="009A661B" w:rsidRDefault="00AE0910" w:rsidP="00AE0910">
      <w:pPr>
        <w:widowControl w:val="0"/>
        <w:autoSpaceDE w:val="0"/>
        <w:autoSpaceDN w:val="0"/>
        <w:adjustRightInd w:val="0"/>
        <w:spacing w:after="200" w:line="276" w:lineRule="auto"/>
        <w:ind w:firstLine="0"/>
        <w:jc w:val="center"/>
        <w:rPr>
          <w:rFonts w:eastAsia="Calibri"/>
          <w:b/>
          <w:spacing w:val="80"/>
          <w:position w:val="-6"/>
          <w:sz w:val="44"/>
          <w:szCs w:val="44"/>
          <w:lang w:eastAsia="en-US"/>
        </w:rPr>
      </w:pPr>
      <w:r w:rsidRPr="009A661B">
        <w:rPr>
          <w:rFonts w:eastAsia="Calibri"/>
          <w:b/>
          <w:spacing w:val="80"/>
          <w:position w:val="-6"/>
          <w:sz w:val="44"/>
          <w:szCs w:val="44"/>
          <w:lang w:eastAsia="en-US"/>
        </w:rPr>
        <w:t>НАУЧНО-ТЕХНИЧЕСКИЙ ОТЧЕТ</w:t>
      </w:r>
    </w:p>
    <w:p w14:paraId="6995BF5F" w14:textId="77777777" w:rsidR="00AE0910" w:rsidRDefault="00AE0910" w:rsidP="00AE0910">
      <w:pPr>
        <w:widowControl w:val="0"/>
        <w:tabs>
          <w:tab w:val="left" w:pos="81"/>
        </w:tabs>
        <w:autoSpaceDE w:val="0"/>
        <w:autoSpaceDN w:val="0"/>
        <w:adjustRightInd w:val="0"/>
        <w:jc w:val="center"/>
        <w:rPr>
          <w:bCs/>
          <w:sz w:val="32"/>
          <w:szCs w:val="32"/>
        </w:rPr>
      </w:pPr>
      <w:r>
        <w:rPr>
          <w:bCs/>
          <w:sz w:val="32"/>
          <w:szCs w:val="32"/>
        </w:rPr>
        <w:t>п</w:t>
      </w:r>
      <w:r w:rsidRPr="004B50E0">
        <w:rPr>
          <w:bCs/>
          <w:sz w:val="32"/>
          <w:szCs w:val="32"/>
        </w:rPr>
        <w:t>о теме:</w:t>
      </w:r>
    </w:p>
    <w:p w14:paraId="30DB9959" w14:textId="11A61626" w:rsidR="00AE0910" w:rsidRDefault="00AE0910" w:rsidP="00AE0910">
      <w:pPr>
        <w:spacing w:after="120" w:line="276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«Комплексные аэродинамические исследования шпиля башни комплекса зданий Национального космического центра по адресу</w:t>
      </w:r>
      <w:r w:rsidRPr="00C620FF">
        <w:rPr>
          <w:b/>
          <w:bCs/>
          <w:sz w:val="28"/>
          <w:szCs w:val="28"/>
        </w:rPr>
        <w:t xml:space="preserve">: </w:t>
      </w:r>
      <w:r>
        <w:rPr>
          <w:b/>
          <w:bCs/>
          <w:sz w:val="28"/>
          <w:szCs w:val="28"/>
        </w:rPr>
        <w:t xml:space="preserve">г. Москва, </w:t>
      </w:r>
      <w:r w:rsidR="00371E50">
        <w:rPr>
          <w:b/>
          <w:bCs/>
          <w:sz w:val="28"/>
          <w:szCs w:val="28"/>
        </w:rPr>
        <w:t>…</w:t>
      </w:r>
      <w:r w:rsidRPr="00252BBF">
        <w:rPr>
          <w:b/>
          <w:bCs/>
          <w:sz w:val="28"/>
          <w:szCs w:val="28"/>
        </w:rPr>
        <w:t>»</w:t>
      </w:r>
    </w:p>
    <w:p w14:paraId="7396AC24" w14:textId="77777777" w:rsidR="00AE0910" w:rsidRDefault="00AE0910" w:rsidP="00AE091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Итоговый</w:t>
      </w:r>
    </w:p>
    <w:p w14:paraId="7656E5D9" w14:textId="77777777" w:rsidR="00AE0910" w:rsidRPr="0091371A" w:rsidRDefault="00AE0910" w:rsidP="00AE0910">
      <w:pPr>
        <w:jc w:val="center"/>
        <w:rPr>
          <w:b/>
          <w:bCs/>
          <w:sz w:val="28"/>
          <w:szCs w:val="28"/>
        </w:rPr>
      </w:pPr>
    </w:p>
    <w:p w14:paraId="7EBCB0F0" w14:textId="77777777" w:rsidR="00AE0910" w:rsidRPr="0049751D" w:rsidRDefault="00AE0910" w:rsidP="00AE0910">
      <w:pPr>
        <w:widowControl w:val="0"/>
        <w:autoSpaceDE w:val="0"/>
        <w:autoSpaceDN w:val="0"/>
        <w:adjustRightInd w:val="0"/>
        <w:jc w:val="right"/>
        <w:rPr>
          <w:rFonts w:eastAsia="Calibri"/>
          <w:lang w:eastAsia="en-US"/>
        </w:rPr>
      </w:pPr>
      <w:bookmarkStart w:id="1" w:name="_Toc370559729"/>
      <w:bookmarkStart w:id="2" w:name="_Toc370720546"/>
      <w:bookmarkStart w:id="3" w:name="_Hlk487461131"/>
      <w:r w:rsidRPr="0049751D">
        <w:rPr>
          <w:rFonts w:eastAsia="Calibri"/>
          <w:lang w:eastAsia="en-US"/>
        </w:rPr>
        <w:t>Шифр</w:t>
      </w:r>
      <w:bookmarkEnd w:id="1"/>
      <w:bookmarkEnd w:id="2"/>
      <w:r w:rsidRPr="0049751D">
        <w:rPr>
          <w:rFonts w:eastAsia="Calibri"/>
          <w:lang w:eastAsia="en-US"/>
        </w:rPr>
        <w:t xml:space="preserve"> № </w:t>
      </w:r>
      <w:r w:rsidRPr="002C77D7">
        <w:rPr>
          <w:rFonts w:eastAsia="Calibri"/>
          <w:lang w:eastAsia="en-US"/>
        </w:rPr>
        <w:t>Р.845-21</w:t>
      </w:r>
    </w:p>
    <w:p w14:paraId="27DCD1D0" w14:textId="77777777" w:rsidR="00AE0910" w:rsidRPr="0049751D" w:rsidRDefault="00AE0910" w:rsidP="00AE0910">
      <w:pPr>
        <w:widowControl w:val="0"/>
        <w:autoSpaceDE w:val="0"/>
        <w:autoSpaceDN w:val="0"/>
        <w:adjustRightInd w:val="0"/>
        <w:rPr>
          <w:rFonts w:eastAsia="Calibri"/>
          <w:lang w:eastAsia="en-US"/>
        </w:rPr>
      </w:pPr>
    </w:p>
    <w:p w14:paraId="5D69DE52" w14:textId="77777777" w:rsidR="00AE0910" w:rsidRPr="0049751D" w:rsidRDefault="00AE0910" w:rsidP="00AE0910">
      <w:pPr>
        <w:widowControl w:val="0"/>
        <w:autoSpaceDE w:val="0"/>
        <w:autoSpaceDN w:val="0"/>
        <w:adjustRightInd w:val="0"/>
        <w:jc w:val="right"/>
        <w:rPr>
          <w:rFonts w:eastAsia="Calibri"/>
          <w:lang w:eastAsia="en-US"/>
        </w:rPr>
      </w:pPr>
      <w:bookmarkStart w:id="4" w:name="_Toc370559730"/>
      <w:bookmarkStart w:id="5" w:name="_Toc370720547"/>
      <w:r w:rsidRPr="0049751D">
        <w:rPr>
          <w:rFonts w:eastAsia="Calibri"/>
          <w:lang w:eastAsia="en-US"/>
        </w:rPr>
        <w:t xml:space="preserve">Арх. № </w:t>
      </w:r>
      <w:bookmarkEnd w:id="4"/>
      <w:bookmarkEnd w:id="5"/>
      <w:r w:rsidRPr="002C77D7">
        <w:rPr>
          <w:rFonts w:eastAsia="Calibri"/>
          <w:lang w:eastAsia="en-US"/>
        </w:rPr>
        <w:t>Р.845-21</w:t>
      </w:r>
    </w:p>
    <w:bookmarkEnd w:id="3"/>
    <w:p w14:paraId="4182CDC0" w14:textId="77777777" w:rsidR="00AE0910" w:rsidRDefault="00AE0910" w:rsidP="00AE0910">
      <w:pPr>
        <w:spacing w:line="360" w:lineRule="auto"/>
        <w:jc w:val="center"/>
        <w:rPr>
          <w:bCs/>
          <w:szCs w:val="20"/>
        </w:rPr>
      </w:pPr>
    </w:p>
    <w:p w14:paraId="521C100C" w14:textId="77777777" w:rsidR="00AE0910" w:rsidRDefault="00AE0910" w:rsidP="00AE0910">
      <w:pPr>
        <w:spacing w:line="360" w:lineRule="auto"/>
        <w:jc w:val="center"/>
        <w:rPr>
          <w:bCs/>
          <w:szCs w:val="20"/>
        </w:rPr>
      </w:pPr>
    </w:p>
    <w:p w14:paraId="19A07946" w14:textId="77777777" w:rsidR="00AE0910" w:rsidRPr="00A61DDE" w:rsidRDefault="00AE0910" w:rsidP="00AE0910">
      <w:pPr>
        <w:tabs>
          <w:tab w:val="left" w:leader="underscore" w:pos="9356"/>
        </w:tabs>
        <w:jc w:val="right"/>
      </w:pPr>
    </w:p>
    <w:tbl>
      <w:tblPr>
        <w:tblW w:w="9498" w:type="dxa"/>
        <w:tblInd w:w="108" w:type="dxa"/>
        <w:tblLook w:val="04A0" w:firstRow="1" w:lastRow="0" w:firstColumn="1" w:lastColumn="0" w:noHBand="0" w:noVBand="1"/>
      </w:tblPr>
      <w:tblGrid>
        <w:gridCol w:w="5245"/>
        <w:gridCol w:w="4253"/>
      </w:tblGrid>
      <w:tr w:rsidR="00AE0910" w:rsidRPr="004B50E0" w14:paraId="5385D176" w14:textId="77777777" w:rsidTr="00202E84">
        <w:tc>
          <w:tcPr>
            <w:tcW w:w="5245" w:type="dxa"/>
            <w:shd w:val="clear" w:color="auto" w:fill="auto"/>
          </w:tcPr>
          <w:p w14:paraId="3C592EE6" w14:textId="77777777" w:rsidR="00AE0910" w:rsidRPr="002C77D7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rPr>
                <w:color w:val="000000"/>
                <w:lang w:eastAsia="en-US"/>
              </w:rPr>
            </w:pPr>
            <w:r w:rsidRPr="002C77D7">
              <w:rPr>
                <w:color w:val="000000"/>
                <w:lang w:eastAsia="en-US"/>
              </w:rPr>
              <w:t>Научный руководитель</w:t>
            </w:r>
          </w:p>
          <w:p w14:paraId="4468F76F" w14:textId="77777777" w:rsidR="00AE0910" w:rsidRPr="004B50E0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rPr>
                <w:rFonts w:eastAsia="Calibri"/>
                <w:i/>
                <w:color w:val="000000"/>
                <w:szCs w:val="20"/>
                <w:lang w:eastAsia="en-US"/>
              </w:rPr>
            </w:pPr>
            <w:r w:rsidRPr="002C77D7">
              <w:rPr>
                <w:color w:val="000000"/>
                <w:lang w:eastAsia="en-US"/>
              </w:rPr>
              <w:t xml:space="preserve">НОЦ КМ им. </w:t>
            </w:r>
            <w:proofErr w:type="gramStart"/>
            <w:r w:rsidRPr="002C77D7">
              <w:rPr>
                <w:color w:val="000000"/>
                <w:lang w:eastAsia="en-US"/>
              </w:rPr>
              <w:t>А.Б.</w:t>
            </w:r>
            <w:proofErr w:type="gramEnd"/>
            <w:r w:rsidRPr="002C77D7">
              <w:rPr>
                <w:color w:val="000000"/>
                <w:lang w:eastAsia="en-US"/>
              </w:rPr>
              <w:t xml:space="preserve"> Золотова</w:t>
            </w:r>
          </w:p>
        </w:tc>
        <w:tc>
          <w:tcPr>
            <w:tcW w:w="4253" w:type="dxa"/>
            <w:shd w:val="clear" w:color="auto" w:fill="auto"/>
          </w:tcPr>
          <w:p w14:paraId="09E93AEA" w14:textId="77777777" w:rsidR="00AE0910" w:rsidRPr="002C77D7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jc w:val="right"/>
              <w:rPr>
                <w:rFonts w:eastAsia="Calibri"/>
                <w:b/>
                <w:color w:val="000000"/>
                <w:szCs w:val="20"/>
                <w:lang w:eastAsia="en-US"/>
              </w:rPr>
            </w:pPr>
            <w:proofErr w:type="spellStart"/>
            <w:r w:rsidRPr="002C77D7">
              <w:rPr>
                <w:rFonts w:eastAsia="Calibri"/>
                <w:b/>
                <w:color w:val="000000"/>
                <w:szCs w:val="20"/>
                <w:lang w:eastAsia="en-US"/>
              </w:rPr>
              <w:t>Белостоцкий</w:t>
            </w:r>
            <w:proofErr w:type="spellEnd"/>
            <w:r w:rsidRPr="002C77D7">
              <w:rPr>
                <w:rFonts w:eastAsia="Calibri"/>
                <w:b/>
                <w:color w:val="000000"/>
                <w:szCs w:val="20"/>
                <w:lang w:eastAsia="en-US"/>
              </w:rPr>
              <w:t xml:space="preserve"> А.М</w:t>
            </w:r>
            <w:r>
              <w:rPr>
                <w:rFonts w:eastAsia="Calibri"/>
                <w:b/>
                <w:color w:val="000000"/>
                <w:szCs w:val="20"/>
                <w:lang w:eastAsia="en-US"/>
              </w:rPr>
              <w:t>.</w:t>
            </w:r>
          </w:p>
        </w:tc>
      </w:tr>
      <w:tr w:rsidR="00AE0910" w:rsidRPr="004B50E0" w14:paraId="1A277002" w14:textId="77777777" w:rsidTr="00202E84">
        <w:tc>
          <w:tcPr>
            <w:tcW w:w="5245" w:type="dxa"/>
            <w:shd w:val="clear" w:color="auto" w:fill="auto"/>
          </w:tcPr>
          <w:p w14:paraId="4FC18D62" w14:textId="77777777" w:rsidR="00AE0910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rPr>
                <w:color w:val="000000"/>
                <w:lang w:eastAsia="en-US"/>
              </w:rPr>
            </w:pPr>
          </w:p>
          <w:p w14:paraId="4F59C98F" w14:textId="77777777" w:rsidR="00AE0910" w:rsidRPr="002C77D7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rPr>
                <w:color w:val="000000"/>
                <w:lang w:eastAsia="en-US"/>
              </w:rPr>
            </w:pPr>
            <w:r w:rsidRPr="002C77D7">
              <w:rPr>
                <w:color w:val="000000"/>
                <w:lang w:eastAsia="en-US"/>
              </w:rPr>
              <w:t>Зам. директора</w:t>
            </w:r>
          </w:p>
          <w:p w14:paraId="42964E70" w14:textId="77777777" w:rsidR="00AE0910" w:rsidRPr="002C77D7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rPr>
                <w:color w:val="000000"/>
                <w:lang w:eastAsia="en-US"/>
              </w:rPr>
            </w:pPr>
            <w:r w:rsidRPr="002C77D7">
              <w:rPr>
                <w:color w:val="000000"/>
                <w:lang w:eastAsia="en-US"/>
              </w:rPr>
              <w:t xml:space="preserve">НОЦ КМ им. </w:t>
            </w:r>
            <w:proofErr w:type="gramStart"/>
            <w:r w:rsidRPr="002C77D7">
              <w:rPr>
                <w:color w:val="000000"/>
                <w:lang w:eastAsia="en-US"/>
              </w:rPr>
              <w:t>А.Б.</w:t>
            </w:r>
            <w:proofErr w:type="gramEnd"/>
            <w:r w:rsidRPr="002C77D7">
              <w:rPr>
                <w:color w:val="000000"/>
                <w:lang w:eastAsia="en-US"/>
              </w:rPr>
              <w:t xml:space="preserve"> Золотова</w:t>
            </w:r>
          </w:p>
        </w:tc>
        <w:tc>
          <w:tcPr>
            <w:tcW w:w="4253" w:type="dxa"/>
            <w:shd w:val="clear" w:color="auto" w:fill="auto"/>
          </w:tcPr>
          <w:p w14:paraId="1B4BF036" w14:textId="77777777" w:rsidR="00AE0910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jc w:val="right"/>
              <w:rPr>
                <w:rFonts w:eastAsia="Calibri"/>
                <w:b/>
                <w:color w:val="000000"/>
                <w:szCs w:val="20"/>
                <w:lang w:eastAsia="en-US"/>
              </w:rPr>
            </w:pPr>
          </w:p>
          <w:p w14:paraId="4B4B1312" w14:textId="77777777" w:rsidR="00AE0910" w:rsidRPr="002C77D7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jc w:val="right"/>
              <w:rPr>
                <w:rFonts w:eastAsia="Calibri"/>
                <w:b/>
                <w:color w:val="000000"/>
                <w:szCs w:val="20"/>
                <w:lang w:eastAsia="en-US"/>
              </w:rPr>
            </w:pPr>
            <w:proofErr w:type="spellStart"/>
            <w:r w:rsidRPr="002C77D7">
              <w:rPr>
                <w:rFonts w:eastAsia="Calibri"/>
                <w:b/>
                <w:color w:val="000000"/>
                <w:szCs w:val="20"/>
                <w:lang w:eastAsia="en-US"/>
              </w:rPr>
              <w:t>Горячевский</w:t>
            </w:r>
            <w:proofErr w:type="spellEnd"/>
            <w:r w:rsidRPr="002C77D7">
              <w:rPr>
                <w:rFonts w:eastAsia="Calibri"/>
                <w:b/>
                <w:color w:val="000000"/>
                <w:szCs w:val="20"/>
                <w:lang w:eastAsia="en-US"/>
              </w:rPr>
              <w:t xml:space="preserve"> О.С.</w:t>
            </w:r>
          </w:p>
        </w:tc>
      </w:tr>
      <w:tr w:rsidR="00AE0910" w:rsidRPr="002C77D7" w14:paraId="5F913F04" w14:textId="77777777" w:rsidTr="00202E84">
        <w:trPr>
          <w:trHeight w:val="633"/>
        </w:trPr>
        <w:tc>
          <w:tcPr>
            <w:tcW w:w="5245" w:type="dxa"/>
            <w:shd w:val="clear" w:color="auto" w:fill="auto"/>
          </w:tcPr>
          <w:p w14:paraId="7600C7BA" w14:textId="77777777" w:rsidR="00AE0910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rPr>
                <w:rFonts w:eastAsia="Calibri"/>
                <w:color w:val="000000"/>
                <w:szCs w:val="20"/>
                <w:lang w:eastAsia="en-US"/>
              </w:rPr>
            </w:pPr>
          </w:p>
          <w:p w14:paraId="16FB23F5" w14:textId="77777777" w:rsidR="00AE0910" w:rsidRPr="00EA2B8A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rPr>
                <w:rFonts w:eastAsia="Calibri"/>
                <w:color w:val="000000"/>
                <w:szCs w:val="20"/>
                <w:lang w:eastAsia="en-US"/>
              </w:rPr>
            </w:pPr>
            <w:r w:rsidRPr="00EA2B8A">
              <w:rPr>
                <w:rFonts w:eastAsia="Calibri"/>
                <w:color w:val="000000"/>
                <w:szCs w:val="20"/>
                <w:lang w:eastAsia="en-US"/>
              </w:rPr>
              <w:t>Зав</w:t>
            </w:r>
            <w:r w:rsidRPr="00EA2B8A">
              <w:rPr>
                <w:rFonts w:eastAsia="Calibri"/>
                <w:color w:val="000000"/>
                <w:szCs w:val="20"/>
                <w:lang w:val="en-US" w:eastAsia="en-US"/>
              </w:rPr>
              <w:t xml:space="preserve">. </w:t>
            </w:r>
            <w:r w:rsidRPr="00EA2B8A">
              <w:rPr>
                <w:rFonts w:eastAsia="Calibri"/>
                <w:color w:val="000000"/>
                <w:szCs w:val="20"/>
                <w:lang w:eastAsia="en-US"/>
              </w:rPr>
              <w:t>УНПЛ ААИСК</w:t>
            </w:r>
          </w:p>
        </w:tc>
        <w:tc>
          <w:tcPr>
            <w:tcW w:w="4253" w:type="dxa"/>
            <w:shd w:val="clear" w:color="auto" w:fill="auto"/>
          </w:tcPr>
          <w:p w14:paraId="3B9F2B5F" w14:textId="77777777" w:rsidR="00AE0910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jc w:val="right"/>
              <w:rPr>
                <w:rFonts w:eastAsia="Calibri"/>
                <w:b/>
                <w:color w:val="000000"/>
                <w:szCs w:val="20"/>
                <w:lang w:eastAsia="en-US"/>
              </w:rPr>
            </w:pPr>
          </w:p>
          <w:p w14:paraId="644FAC48" w14:textId="77777777" w:rsidR="00AE0910" w:rsidRPr="00EA2B8A" w:rsidRDefault="00AE0910" w:rsidP="00202E84">
            <w:pPr>
              <w:widowControl w:val="0"/>
              <w:autoSpaceDE w:val="0"/>
              <w:autoSpaceDN w:val="0"/>
              <w:adjustRightInd w:val="0"/>
              <w:ind w:firstLine="0"/>
              <w:jc w:val="right"/>
              <w:rPr>
                <w:rFonts w:eastAsia="Calibri"/>
                <w:b/>
                <w:color w:val="000000"/>
                <w:szCs w:val="20"/>
                <w:lang w:eastAsia="en-US"/>
              </w:rPr>
            </w:pPr>
            <w:proofErr w:type="spellStart"/>
            <w:r w:rsidRPr="00EA2B8A">
              <w:rPr>
                <w:rFonts w:eastAsia="Calibri"/>
                <w:b/>
                <w:color w:val="000000"/>
                <w:szCs w:val="20"/>
                <w:lang w:eastAsia="en-US"/>
              </w:rPr>
              <w:t>Поддаева</w:t>
            </w:r>
            <w:proofErr w:type="spellEnd"/>
            <w:r w:rsidRPr="00EA2B8A">
              <w:rPr>
                <w:rFonts w:eastAsia="Calibri"/>
                <w:b/>
                <w:color w:val="000000"/>
                <w:szCs w:val="20"/>
                <w:lang w:eastAsia="en-US"/>
              </w:rPr>
              <w:t xml:space="preserve"> </w:t>
            </w:r>
            <w:proofErr w:type="gramStart"/>
            <w:r w:rsidRPr="00EA2B8A">
              <w:rPr>
                <w:rFonts w:eastAsia="Calibri"/>
                <w:b/>
                <w:color w:val="000000"/>
                <w:szCs w:val="20"/>
                <w:lang w:eastAsia="en-US"/>
              </w:rPr>
              <w:t>О.И.</w:t>
            </w:r>
            <w:proofErr w:type="gramEnd"/>
          </w:p>
        </w:tc>
      </w:tr>
    </w:tbl>
    <w:p w14:paraId="33862DD3" w14:textId="77777777" w:rsidR="00AE0910" w:rsidRDefault="00AE0910" w:rsidP="00AE0910">
      <w:pPr>
        <w:widowControl w:val="0"/>
        <w:autoSpaceDE w:val="0"/>
        <w:autoSpaceDN w:val="0"/>
        <w:adjustRightInd w:val="0"/>
        <w:ind w:firstLine="0"/>
        <w:rPr>
          <w:rFonts w:eastAsia="Calibri"/>
          <w:b/>
          <w:sz w:val="28"/>
          <w:szCs w:val="28"/>
          <w:lang w:eastAsia="en-US"/>
        </w:rPr>
      </w:pPr>
      <w:bookmarkStart w:id="6" w:name="_Toc370559731"/>
      <w:bookmarkStart w:id="7" w:name="_Toc370720548"/>
    </w:p>
    <w:p w14:paraId="3D98C787" w14:textId="77777777" w:rsidR="00AE0910" w:rsidRPr="004B50E0" w:rsidRDefault="00AE0910" w:rsidP="00AE0910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sz w:val="28"/>
          <w:szCs w:val="28"/>
          <w:lang w:eastAsia="en-US"/>
        </w:rPr>
      </w:pPr>
      <w:r w:rsidRPr="004B50E0">
        <w:rPr>
          <w:rFonts w:eastAsia="Calibri"/>
          <w:b/>
          <w:sz w:val="28"/>
          <w:szCs w:val="28"/>
          <w:lang w:eastAsia="en-US"/>
        </w:rPr>
        <w:t>МОСКВА 20</w:t>
      </w:r>
      <w:bookmarkEnd w:id="6"/>
      <w:bookmarkEnd w:id="7"/>
      <w:r>
        <w:rPr>
          <w:rFonts w:eastAsia="Calibri"/>
          <w:b/>
          <w:sz w:val="28"/>
          <w:szCs w:val="28"/>
          <w:lang w:eastAsia="en-US"/>
        </w:rPr>
        <w:t>22</w:t>
      </w:r>
    </w:p>
    <w:p w14:paraId="292B51A6" w14:textId="77777777" w:rsidR="00AE0910" w:rsidRPr="004B50E0" w:rsidRDefault="00AE0910" w:rsidP="00AE0910">
      <w:pPr>
        <w:widowControl w:val="0"/>
        <w:shd w:val="clear" w:color="auto" w:fill="FFFFFF"/>
        <w:autoSpaceDE w:val="0"/>
        <w:autoSpaceDN w:val="0"/>
        <w:adjustRightInd w:val="0"/>
        <w:ind w:firstLine="0"/>
        <w:jc w:val="center"/>
        <w:rPr>
          <w:rFonts w:eastAsia="Calibri"/>
          <w:szCs w:val="20"/>
          <w:lang w:eastAsia="en-US"/>
        </w:rPr>
      </w:pPr>
      <w:r w:rsidRPr="004B50E0">
        <w:rPr>
          <w:rFonts w:eastAsia="Calibri"/>
          <w:color w:val="000000"/>
          <w:sz w:val="28"/>
          <w:szCs w:val="28"/>
          <w:lang w:eastAsia="en-US"/>
        </w:rPr>
        <w:t>_______________________________________________________________</w:t>
      </w:r>
    </w:p>
    <w:p w14:paraId="7DE80B58" w14:textId="77777777" w:rsidR="00AE0910" w:rsidRPr="0049751D" w:rsidRDefault="00AE0910" w:rsidP="00AE0910">
      <w:pPr>
        <w:widowControl w:val="0"/>
        <w:shd w:val="clear" w:color="auto" w:fill="FFFFFF"/>
        <w:autoSpaceDE w:val="0"/>
        <w:autoSpaceDN w:val="0"/>
        <w:adjustRightInd w:val="0"/>
        <w:ind w:firstLine="0"/>
        <w:jc w:val="center"/>
        <w:rPr>
          <w:rFonts w:eastAsia="Calibri"/>
          <w:i/>
          <w:iCs/>
          <w:color w:val="000000"/>
          <w:sz w:val="22"/>
          <w:szCs w:val="22"/>
          <w:lang w:eastAsia="en-US"/>
        </w:rPr>
      </w:pPr>
      <w:r w:rsidRPr="0049751D">
        <w:rPr>
          <w:rFonts w:eastAsia="Calibri"/>
          <w:i/>
          <w:iCs/>
          <w:color w:val="000000"/>
          <w:sz w:val="22"/>
          <w:szCs w:val="22"/>
          <w:lang w:eastAsia="en-US"/>
        </w:rPr>
        <w:t>Подготовка к заключению договоров на разработку проектной документации и выполнение инженерных изысканий от имени НИУ МГСУ осуществляется только</w:t>
      </w:r>
      <w:r w:rsidRPr="0049751D">
        <w:rPr>
          <w:rFonts w:eastAsia="Calibri"/>
          <w:i/>
          <w:iCs/>
          <w:color w:val="000000"/>
          <w:sz w:val="22"/>
          <w:szCs w:val="22"/>
          <w:lang w:eastAsia="en-US"/>
        </w:rPr>
        <w:br/>
        <w:t>Научно-техническим управлением</w:t>
      </w:r>
    </w:p>
    <w:p w14:paraId="08F784B2" w14:textId="60D89C74" w:rsidR="00C70FB9" w:rsidRDefault="00AE0910" w:rsidP="00AE0910">
      <w:pPr>
        <w:widowControl w:val="0"/>
        <w:shd w:val="clear" w:color="auto" w:fill="FFFFFF"/>
        <w:autoSpaceDE w:val="0"/>
        <w:autoSpaceDN w:val="0"/>
        <w:adjustRightInd w:val="0"/>
        <w:ind w:right="-427" w:firstLine="0"/>
        <w:jc w:val="center"/>
        <w:rPr>
          <w:rFonts w:eastAsia="Calibri"/>
          <w:i/>
          <w:sz w:val="22"/>
          <w:szCs w:val="22"/>
          <w:lang w:val="en-US" w:eastAsia="en-US"/>
        </w:rPr>
      </w:pPr>
      <w:r w:rsidRPr="0049751D">
        <w:rPr>
          <w:rFonts w:eastAsia="Calibri"/>
          <w:i/>
          <w:sz w:val="22"/>
          <w:szCs w:val="22"/>
          <w:lang w:eastAsia="en-US"/>
        </w:rPr>
        <w:t>тел</w:t>
      </w:r>
      <w:r w:rsidRPr="0049751D">
        <w:rPr>
          <w:rFonts w:eastAsia="Calibri"/>
          <w:i/>
          <w:sz w:val="22"/>
          <w:szCs w:val="22"/>
          <w:lang w:val="en-US" w:eastAsia="en-US"/>
        </w:rPr>
        <w:t xml:space="preserve">.: +7 (495) 739-03-14; e-mail: </w:t>
      </w:r>
      <w:hyperlink r:id="rId6" w:history="1">
        <w:r w:rsidRPr="00E70265">
          <w:rPr>
            <w:rStyle w:val="a4"/>
            <w:rFonts w:eastAsia="Calibri"/>
            <w:i/>
            <w:sz w:val="22"/>
            <w:szCs w:val="22"/>
            <w:lang w:val="en-US" w:eastAsia="en-US"/>
          </w:rPr>
          <w:t>ntuinfo@mgsu.ru</w:t>
        </w:r>
      </w:hyperlink>
    </w:p>
    <w:p w14:paraId="70F6F6F6" w14:textId="77777777" w:rsidR="00C70FB9" w:rsidRDefault="00C70FB9">
      <w:pPr>
        <w:suppressAutoHyphens w:val="0"/>
        <w:spacing w:after="160" w:line="259" w:lineRule="auto"/>
        <w:ind w:firstLine="0"/>
        <w:jc w:val="left"/>
        <w:rPr>
          <w:rFonts w:eastAsia="Calibri"/>
          <w:i/>
          <w:sz w:val="22"/>
          <w:szCs w:val="22"/>
          <w:lang w:val="en-US" w:eastAsia="en-US"/>
        </w:rPr>
      </w:pPr>
      <w:r>
        <w:rPr>
          <w:rFonts w:eastAsia="Calibri"/>
          <w:i/>
          <w:sz w:val="22"/>
          <w:szCs w:val="22"/>
          <w:lang w:val="en-US" w:eastAsia="en-US"/>
        </w:rPr>
        <w:br w:type="page"/>
      </w:r>
    </w:p>
    <w:p w14:paraId="7475A8C6" w14:textId="77777777" w:rsidR="00BF375A" w:rsidRDefault="00000000" w:rsidP="00AE0910">
      <w:pPr>
        <w:widowControl w:val="0"/>
        <w:shd w:val="clear" w:color="auto" w:fill="FFFFFF"/>
        <w:autoSpaceDE w:val="0"/>
        <w:autoSpaceDN w:val="0"/>
        <w:adjustRightInd w:val="0"/>
        <w:ind w:right="-427" w:firstLine="0"/>
        <w:jc w:val="center"/>
        <w:rPr>
          <w:rFonts w:eastAsia="Calibri"/>
          <w:i/>
          <w:sz w:val="22"/>
          <w:szCs w:val="22"/>
          <w:lang w:val="en-US" w:eastAsia="en-US"/>
        </w:rPr>
      </w:pPr>
    </w:p>
    <w:p w14:paraId="3BE38884" w14:textId="77777777" w:rsidR="00567A9E" w:rsidRPr="00773FF1" w:rsidRDefault="00567A9E" w:rsidP="00567A9E">
      <w:pPr>
        <w:suppressAutoHyphens w:val="0"/>
        <w:ind w:firstLine="0"/>
        <w:jc w:val="center"/>
        <w:rPr>
          <w:sz w:val="28"/>
          <w:szCs w:val="28"/>
        </w:rPr>
      </w:pPr>
      <w:r w:rsidRPr="00773FF1">
        <w:rPr>
          <w:b/>
          <w:sz w:val="28"/>
          <w:szCs w:val="28"/>
        </w:rPr>
        <w:t>Список исполнителей</w:t>
      </w:r>
    </w:p>
    <w:p w14:paraId="22F9164F" w14:textId="77777777" w:rsidR="00567A9E" w:rsidRPr="00773FF1" w:rsidRDefault="00567A9E" w:rsidP="00567A9E">
      <w:pPr>
        <w:suppressAutoHyphens w:val="0"/>
        <w:ind w:firstLine="0"/>
        <w:jc w:val="left"/>
      </w:pPr>
    </w:p>
    <w:tbl>
      <w:tblPr>
        <w:tblW w:w="9636" w:type="dxa"/>
        <w:jc w:val="center"/>
        <w:tblLayout w:type="fixed"/>
        <w:tblLook w:val="04A0" w:firstRow="1" w:lastRow="0" w:firstColumn="1" w:lastColumn="0" w:noHBand="0" w:noVBand="1"/>
      </w:tblPr>
      <w:tblGrid>
        <w:gridCol w:w="3402"/>
        <w:gridCol w:w="6234"/>
      </w:tblGrid>
      <w:tr w:rsidR="00567A9E" w:rsidRPr="00773FF1" w14:paraId="51CA566D" w14:textId="77777777" w:rsidTr="00202E84">
        <w:trPr>
          <w:trHeight w:val="340"/>
          <w:jc w:val="center"/>
        </w:trPr>
        <w:tc>
          <w:tcPr>
            <w:tcW w:w="3402" w:type="dxa"/>
          </w:tcPr>
          <w:p w14:paraId="48D98CD2" w14:textId="77777777" w:rsidR="00567A9E" w:rsidRPr="00773FF1" w:rsidRDefault="00567A9E" w:rsidP="00202E84">
            <w:pPr>
              <w:ind w:firstLine="0"/>
              <w:rPr>
                <w:i/>
              </w:rPr>
            </w:pPr>
            <w:r w:rsidRPr="00C7503B">
              <w:rPr>
                <w:i/>
                <w:iCs/>
              </w:rPr>
              <w:t>Научное руководство работой</w:t>
            </w:r>
          </w:p>
        </w:tc>
        <w:tc>
          <w:tcPr>
            <w:tcW w:w="6234" w:type="dxa"/>
          </w:tcPr>
          <w:p w14:paraId="5CFC3000" w14:textId="77777777" w:rsidR="00567A9E" w:rsidRPr="00773FF1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235924B2" w14:textId="77777777" w:rsidTr="00202E84">
        <w:trPr>
          <w:trHeight w:val="820"/>
          <w:jc w:val="center"/>
        </w:trPr>
        <w:tc>
          <w:tcPr>
            <w:tcW w:w="3402" w:type="dxa"/>
          </w:tcPr>
          <w:p w14:paraId="5A62790D" w14:textId="77777777" w:rsidR="00567A9E" w:rsidRPr="00C7503B" w:rsidRDefault="00567A9E" w:rsidP="00202E84">
            <w:pPr>
              <w:ind w:firstLine="0"/>
            </w:pPr>
            <w:r w:rsidRPr="00C7503B">
              <w:t>Научный руководитель</w:t>
            </w:r>
          </w:p>
          <w:p w14:paraId="0ECABF51" w14:textId="77777777" w:rsidR="00567A9E" w:rsidRPr="00C7503B" w:rsidRDefault="00567A9E" w:rsidP="00202E84">
            <w:pPr>
              <w:ind w:firstLine="0"/>
            </w:pPr>
            <w:r w:rsidRPr="00C7503B">
              <w:t xml:space="preserve">НОЦ КМ им. </w:t>
            </w:r>
            <w:proofErr w:type="gramStart"/>
            <w:r w:rsidRPr="00C7503B">
              <w:t>А.Б.</w:t>
            </w:r>
            <w:proofErr w:type="gramEnd"/>
            <w:r w:rsidRPr="00C7503B">
              <w:t xml:space="preserve"> Золотова,</w:t>
            </w:r>
          </w:p>
          <w:p w14:paraId="131A46DE" w14:textId="77777777" w:rsidR="00567A9E" w:rsidRPr="00C7503B" w:rsidRDefault="00567A9E" w:rsidP="00202E84">
            <w:pPr>
              <w:ind w:firstLine="0"/>
            </w:pPr>
            <w:proofErr w:type="spellStart"/>
            <w:r w:rsidRPr="00C7503B">
              <w:t>докт</w:t>
            </w:r>
            <w:proofErr w:type="spellEnd"/>
            <w:r w:rsidRPr="00C7503B">
              <w:t>. техн. наук, профессор,</w:t>
            </w:r>
          </w:p>
          <w:p w14:paraId="721D6E37" w14:textId="77777777" w:rsidR="00567A9E" w:rsidRPr="00C7503B" w:rsidRDefault="00567A9E" w:rsidP="00202E84">
            <w:pPr>
              <w:ind w:firstLine="0"/>
            </w:pPr>
            <w:r w:rsidRPr="00C7503B">
              <w:t>академик РААСН</w:t>
            </w:r>
          </w:p>
        </w:tc>
        <w:tc>
          <w:tcPr>
            <w:tcW w:w="6234" w:type="dxa"/>
          </w:tcPr>
          <w:p w14:paraId="6E1A1D54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rPr>
                <w:i/>
              </w:rPr>
              <w:t xml:space="preserve">А.М. </w:t>
            </w:r>
            <w:proofErr w:type="spellStart"/>
            <w:r w:rsidRPr="00C7503B">
              <w:rPr>
                <w:i/>
              </w:rPr>
              <w:t>Белостоцкий</w:t>
            </w:r>
            <w:proofErr w:type="spellEnd"/>
          </w:p>
          <w:p w14:paraId="7AE40856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  <w:p w14:paraId="1920CFF1" w14:textId="77777777" w:rsidR="00567A9E" w:rsidRPr="00C7503B" w:rsidRDefault="00567A9E" w:rsidP="00202E84">
            <w:pPr>
              <w:ind w:firstLine="0"/>
              <w:jc w:val="right"/>
            </w:pPr>
            <w:r w:rsidRPr="00C7503B">
              <w:t>(научное руководство, постановка задач,</w:t>
            </w:r>
          </w:p>
          <w:p w14:paraId="1AD61E67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t>анализ результатов, общее редактирование отчета)</w:t>
            </w:r>
          </w:p>
        </w:tc>
      </w:tr>
      <w:tr w:rsidR="00567A9E" w:rsidRPr="00773FF1" w14:paraId="6E348B4C" w14:textId="77777777" w:rsidTr="00202E84">
        <w:trPr>
          <w:trHeight w:val="88"/>
          <w:jc w:val="center"/>
        </w:trPr>
        <w:tc>
          <w:tcPr>
            <w:tcW w:w="3402" w:type="dxa"/>
          </w:tcPr>
          <w:p w14:paraId="2DE17AE3" w14:textId="77777777" w:rsidR="00567A9E" w:rsidRPr="00C7503B" w:rsidRDefault="00567A9E" w:rsidP="00202E84">
            <w:pPr>
              <w:ind w:firstLine="0"/>
            </w:pPr>
          </w:p>
        </w:tc>
        <w:tc>
          <w:tcPr>
            <w:tcW w:w="6234" w:type="dxa"/>
          </w:tcPr>
          <w:p w14:paraId="3E340F1C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70D02FBA" w14:textId="77777777" w:rsidTr="00202E84">
        <w:trPr>
          <w:trHeight w:val="820"/>
          <w:jc w:val="center"/>
        </w:trPr>
        <w:tc>
          <w:tcPr>
            <w:tcW w:w="3402" w:type="dxa"/>
          </w:tcPr>
          <w:p w14:paraId="70D0D28D" w14:textId="77777777" w:rsidR="00567A9E" w:rsidRPr="00CE0C11" w:rsidRDefault="00567A9E" w:rsidP="00202E84">
            <w:pPr>
              <w:ind w:firstLine="0"/>
              <w:rPr>
                <w:i/>
                <w:iCs/>
              </w:rPr>
            </w:pPr>
            <w:r w:rsidRPr="00CE0C11">
              <w:rPr>
                <w:i/>
                <w:iCs/>
              </w:rPr>
              <w:t xml:space="preserve">Руководитель работ от НОЦ КМ им. </w:t>
            </w:r>
            <w:proofErr w:type="gramStart"/>
            <w:r w:rsidRPr="00CE0C11">
              <w:rPr>
                <w:i/>
                <w:iCs/>
              </w:rPr>
              <w:t>А.Б.</w:t>
            </w:r>
            <w:proofErr w:type="gramEnd"/>
            <w:r w:rsidRPr="00CE0C11">
              <w:rPr>
                <w:i/>
                <w:iCs/>
              </w:rPr>
              <w:t xml:space="preserve"> Золотова</w:t>
            </w:r>
          </w:p>
        </w:tc>
        <w:tc>
          <w:tcPr>
            <w:tcW w:w="6234" w:type="dxa"/>
          </w:tcPr>
          <w:p w14:paraId="162A5373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261C380D" w14:textId="77777777" w:rsidTr="00202E84">
        <w:trPr>
          <w:trHeight w:val="820"/>
          <w:jc w:val="center"/>
        </w:trPr>
        <w:tc>
          <w:tcPr>
            <w:tcW w:w="3402" w:type="dxa"/>
          </w:tcPr>
          <w:p w14:paraId="7DC3E150" w14:textId="77777777" w:rsidR="00567A9E" w:rsidRPr="00C7503B" w:rsidRDefault="00567A9E" w:rsidP="00202E84">
            <w:pPr>
              <w:ind w:firstLine="0"/>
            </w:pPr>
            <w:r w:rsidRPr="00C7503B">
              <w:t xml:space="preserve">Зам. директора </w:t>
            </w:r>
          </w:p>
          <w:p w14:paraId="5EA7A5E2" w14:textId="77777777" w:rsidR="00567A9E" w:rsidRPr="00C7503B" w:rsidRDefault="00567A9E" w:rsidP="00202E84">
            <w:pPr>
              <w:ind w:firstLine="0"/>
            </w:pPr>
            <w:r w:rsidRPr="00C7503B">
              <w:t xml:space="preserve">НОЦ КМ им. </w:t>
            </w:r>
            <w:proofErr w:type="gramStart"/>
            <w:r w:rsidRPr="00C7503B">
              <w:t>А.Б.</w:t>
            </w:r>
            <w:proofErr w:type="gramEnd"/>
            <w:r w:rsidRPr="00C7503B">
              <w:t xml:space="preserve"> Золотова</w:t>
            </w:r>
          </w:p>
        </w:tc>
        <w:tc>
          <w:tcPr>
            <w:tcW w:w="6234" w:type="dxa"/>
          </w:tcPr>
          <w:p w14:paraId="6093B7A0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rPr>
                <w:i/>
              </w:rPr>
              <w:t xml:space="preserve">О.С. </w:t>
            </w:r>
            <w:proofErr w:type="spellStart"/>
            <w:r w:rsidRPr="00C7503B">
              <w:rPr>
                <w:i/>
              </w:rPr>
              <w:t>Горячевский</w:t>
            </w:r>
            <w:proofErr w:type="spellEnd"/>
          </w:p>
          <w:p w14:paraId="1DF85DE1" w14:textId="77777777" w:rsidR="00567A9E" w:rsidRPr="00C7503B" w:rsidRDefault="00567A9E" w:rsidP="00202E84">
            <w:pPr>
              <w:ind w:firstLine="0"/>
              <w:jc w:val="right"/>
            </w:pPr>
          </w:p>
          <w:p w14:paraId="5C3631AA" w14:textId="77777777" w:rsidR="00567A9E" w:rsidRPr="00C7503B" w:rsidRDefault="00567A9E" w:rsidP="00202E84">
            <w:pPr>
              <w:ind w:firstLine="0"/>
              <w:jc w:val="right"/>
            </w:pPr>
            <w:r w:rsidRPr="00C7503B">
              <w:t xml:space="preserve">(сбор и </w:t>
            </w:r>
            <w:r w:rsidRPr="00C7503B">
              <w:rPr>
                <w:spacing w:val="4"/>
              </w:rPr>
              <w:t xml:space="preserve">анализ тех. документации и нормативно-методической литературы, выполнение расчетов по ПК </w:t>
            </w:r>
            <w:r w:rsidRPr="00C7503B">
              <w:rPr>
                <w:spacing w:val="4"/>
                <w:lang w:val="en-US"/>
              </w:rPr>
              <w:t>ANSYS</w:t>
            </w:r>
            <w:r w:rsidRPr="00C7503B">
              <w:rPr>
                <w:spacing w:val="4"/>
              </w:rPr>
              <w:t xml:space="preserve"> </w:t>
            </w:r>
            <w:r w:rsidRPr="00C7503B">
              <w:rPr>
                <w:spacing w:val="4"/>
                <w:lang w:val="en-US"/>
              </w:rPr>
              <w:t>CFD</w:t>
            </w:r>
            <w:r w:rsidRPr="00C7503B">
              <w:rPr>
                <w:spacing w:val="4"/>
              </w:rPr>
              <w:t xml:space="preserve"> и инженерным методикам, представление и анализ результатов расчетов ветровых нагрузок</w:t>
            </w:r>
            <w:r w:rsidRPr="00C7503B">
              <w:t>, формирование отчета)</w:t>
            </w:r>
          </w:p>
        </w:tc>
      </w:tr>
      <w:tr w:rsidR="00567A9E" w:rsidRPr="00773FF1" w14:paraId="209A760E" w14:textId="77777777" w:rsidTr="00202E84">
        <w:trPr>
          <w:trHeight w:val="217"/>
          <w:jc w:val="center"/>
        </w:trPr>
        <w:tc>
          <w:tcPr>
            <w:tcW w:w="3402" w:type="dxa"/>
          </w:tcPr>
          <w:p w14:paraId="239F16C7" w14:textId="77777777" w:rsidR="00567A9E" w:rsidRPr="00C7503B" w:rsidRDefault="00567A9E" w:rsidP="00202E84">
            <w:pPr>
              <w:ind w:firstLine="0"/>
              <w:rPr>
                <w:i/>
                <w:iCs/>
              </w:rPr>
            </w:pPr>
          </w:p>
        </w:tc>
        <w:tc>
          <w:tcPr>
            <w:tcW w:w="6234" w:type="dxa"/>
          </w:tcPr>
          <w:p w14:paraId="293991C8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16EA7789" w14:textId="77777777" w:rsidTr="00202E84">
        <w:trPr>
          <w:trHeight w:val="340"/>
          <w:jc w:val="center"/>
        </w:trPr>
        <w:tc>
          <w:tcPr>
            <w:tcW w:w="3402" w:type="dxa"/>
          </w:tcPr>
          <w:p w14:paraId="60AFCD1A" w14:textId="77777777" w:rsidR="00567A9E" w:rsidRPr="00C7503B" w:rsidRDefault="00567A9E" w:rsidP="00202E84">
            <w:pPr>
              <w:ind w:firstLine="0"/>
              <w:rPr>
                <w:i/>
                <w:iCs/>
              </w:rPr>
            </w:pPr>
            <w:r w:rsidRPr="00C7503B">
              <w:rPr>
                <w:i/>
              </w:rPr>
              <w:t>Исполнители</w:t>
            </w:r>
            <w:r w:rsidRPr="00CE0C11">
              <w:rPr>
                <w:i/>
              </w:rPr>
              <w:t xml:space="preserve"> </w:t>
            </w:r>
            <w:r w:rsidRPr="00CE0C11">
              <w:rPr>
                <w:i/>
                <w:iCs/>
              </w:rPr>
              <w:t xml:space="preserve">от НОЦ КМ им. </w:t>
            </w:r>
            <w:proofErr w:type="gramStart"/>
            <w:r w:rsidRPr="00CE0C11">
              <w:rPr>
                <w:i/>
                <w:iCs/>
              </w:rPr>
              <w:t>А.Б.</w:t>
            </w:r>
            <w:proofErr w:type="gramEnd"/>
            <w:r w:rsidRPr="00CE0C11">
              <w:rPr>
                <w:i/>
                <w:iCs/>
              </w:rPr>
              <w:t xml:space="preserve"> Золотова:</w:t>
            </w:r>
          </w:p>
        </w:tc>
        <w:tc>
          <w:tcPr>
            <w:tcW w:w="6234" w:type="dxa"/>
          </w:tcPr>
          <w:p w14:paraId="535C4C5D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0FC859CA" w14:textId="77777777" w:rsidTr="00202E84">
        <w:trPr>
          <w:trHeight w:val="820"/>
          <w:jc w:val="center"/>
        </w:trPr>
        <w:tc>
          <w:tcPr>
            <w:tcW w:w="3402" w:type="dxa"/>
          </w:tcPr>
          <w:p w14:paraId="3BF87DE3" w14:textId="77777777" w:rsidR="00567A9E" w:rsidRPr="00C7503B" w:rsidRDefault="00567A9E" w:rsidP="00202E84">
            <w:pPr>
              <w:ind w:firstLine="0"/>
            </w:pPr>
            <w:r w:rsidRPr="00C7503B">
              <w:t>Младший научный сотрудник</w:t>
            </w:r>
          </w:p>
          <w:p w14:paraId="4702535E" w14:textId="77777777" w:rsidR="00567A9E" w:rsidRPr="00C7503B" w:rsidRDefault="00567A9E" w:rsidP="00202E84">
            <w:pPr>
              <w:ind w:firstLine="0"/>
            </w:pPr>
            <w:r w:rsidRPr="00C7503B">
              <w:t xml:space="preserve">НОЦ КМ им. </w:t>
            </w:r>
            <w:proofErr w:type="gramStart"/>
            <w:r w:rsidRPr="00C7503B">
              <w:t>А.Б.</w:t>
            </w:r>
            <w:proofErr w:type="gramEnd"/>
            <w:r w:rsidRPr="00C7503B">
              <w:t xml:space="preserve"> Золотова</w:t>
            </w:r>
          </w:p>
        </w:tc>
        <w:tc>
          <w:tcPr>
            <w:tcW w:w="6234" w:type="dxa"/>
          </w:tcPr>
          <w:p w14:paraId="3F451830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proofErr w:type="gramStart"/>
            <w:r w:rsidRPr="00C7503B">
              <w:rPr>
                <w:i/>
              </w:rPr>
              <w:t>И.Ю.</w:t>
            </w:r>
            <w:proofErr w:type="gramEnd"/>
            <w:r w:rsidRPr="00C7503B">
              <w:rPr>
                <w:i/>
              </w:rPr>
              <w:t xml:space="preserve"> </w:t>
            </w:r>
            <w:proofErr w:type="spellStart"/>
            <w:r w:rsidRPr="00C7503B">
              <w:rPr>
                <w:i/>
              </w:rPr>
              <w:t>Негрозова</w:t>
            </w:r>
            <w:proofErr w:type="spellEnd"/>
          </w:p>
          <w:p w14:paraId="58BDB783" w14:textId="77777777" w:rsidR="00567A9E" w:rsidRPr="00C7503B" w:rsidRDefault="00567A9E" w:rsidP="00202E84">
            <w:pPr>
              <w:ind w:firstLine="0"/>
              <w:jc w:val="right"/>
            </w:pPr>
          </w:p>
          <w:p w14:paraId="013600C6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t>(</w:t>
            </w:r>
            <w:r w:rsidRPr="00C7503B">
              <w:rPr>
                <w:spacing w:val="4"/>
              </w:rPr>
              <w:t xml:space="preserve">анализ тех. документации и нормативно-методической литературы, выполнение расчетов ветровых нагрузок по ПК </w:t>
            </w:r>
            <w:r w:rsidRPr="00C7503B">
              <w:rPr>
                <w:spacing w:val="4"/>
                <w:lang w:val="en-US"/>
              </w:rPr>
              <w:t>ANSYS</w:t>
            </w:r>
            <w:r w:rsidRPr="00C7503B">
              <w:rPr>
                <w:spacing w:val="4"/>
              </w:rPr>
              <w:t xml:space="preserve"> </w:t>
            </w:r>
            <w:r w:rsidRPr="00C7503B">
              <w:rPr>
                <w:spacing w:val="4"/>
                <w:lang w:val="en-US"/>
              </w:rPr>
              <w:t>CFD</w:t>
            </w:r>
            <w:r w:rsidRPr="00C7503B">
              <w:rPr>
                <w:spacing w:val="4"/>
              </w:rPr>
              <w:t xml:space="preserve"> и инженерным методикам, представление и анализ результатов расчетов</w:t>
            </w:r>
            <w:r w:rsidRPr="00C7503B">
              <w:t>, формирование отчета)</w:t>
            </w:r>
          </w:p>
        </w:tc>
      </w:tr>
      <w:tr w:rsidR="00567A9E" w:rsidRPr="00773FF1" w14:paraId="3CB61593" w14:textId="77777777" w:rsidTr="00202E84">
        <w:trPr>
          <w:trHeight w:val="229"/>
          <w:jc w:val="center"/>
        </w:trPr>
        <w:tc>
          <w:tcPr>
            <w:tcW w:w="3402" w:type="dxa"/>
          </w:tcPr>
          <w:p w14:paraId="14295428" w14:textId="77777777" w:rsidR="00567A9E" w:rsidRPr="00C7503B" w:rsidRDefault="00567A9E" w:rsidP="00202E84">
            <w:pPr>
              <w:ind w:firstLine="0"/>
            </w:pPr>
          </w:p>
        </w:tc>
        <w:tc>
          <w:tcPr>
            <w:tcW w:w="6234" w:type="dxa"/>
          </w:tcPr>
          <w:p w14:paraId="108E433C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16CA419B" w14:textId="77777777" w:rsidTr="00202E84">
        <w:trPr>
          <w:trHeight w:val="340"/>
          <w:jc w:val="center"/>
        </w:trPr>
        <w:tc>
          <w:tcPr>
            <w:tcW w:w="3402" w:type="dxa"/>
          </w:tcPr>
          <w:p w14:paraId="30667026" w14:textId="77777777" w:rsidR="00567A9E" w:rsidRPr="00C7503B" w:rsidRDefault="00567A9E" w:rsidP="00202E84">
            <w:pPr>
              <w:ind w:firstLine="0"/>
              <w:jc w:val="left"/>
              <w:rPr>
                <w:i/>
              </w:rPr>
            </w:pPr>
            <w:r w:rsidRPr="00C7503B">
              <w:t>Заведующий сектором</w:t>
            </w:r>
            <w:r>
              <w:t xml:space="preserve"> </w:t>
            </w:r>
            <w:r w:rsidRPr="00C7503B">
              <w:t xml:space="preserve">разработки нормативно-технической документации. НОЦ КМ им. </w:t>
            </w:r>
            <w:proofErr w:type="gramStart"/>
            <w:r w:rsidRPr="00C7503B">
              <w:t>А.Б.</w:t>
            </w:r>
            <w:proofErr w:type="gramEnd"/>
            <w:r w:rsidRPr="00C7503B">
              <w:t xml:space="preserve"> Золотова</w:t>
            </w:r>
          </w:p>
        </w:tc>
        <w:tc>
          <w:tcPr>
            <w:tcW w:w="6234" w:type="dxa"/>
          </w:tcPr>
          <w:p w14:paraId="64E92563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rPr>
                <w:i/>
              </w:rPr>
              <w:t>В.В. Вершинин</w:t>
            </w:r>
          </w:p>
          <w:p w14:paraId="5F4C4105" w14:textId="77777777" w:rsidR="00567A9E" w:rsidRPr="00C7503B" w:rsidRDefault="00567A9E" w:rsidP="00202E84">
            <w:pPr>
              <w:ind w:firstLine="0"/>
              <w:jc w:val="right"/>
            </w:pPr>
            <w:r w:rsidRPr="00C7503B">
              <w:t xml:space="preserve"> </w:t>
            </w:r>
          </w:p>
          <w:p w14:paraId="0B6758E7" w14:textId="77777777" w:rsidR="00567A9E" w:rsidRPr="00C7503B" w:rsidRDefault="00567A9E" w:rsidP="00202E84">
            <w:pPr>
              <w:ind w:firstLine="0"/>
            </w:pPr>
            <w:r w:rsidRPr="00C7503B">
              <w:t>(</w:t>
            </w:r>
            <w:r w:rsidRPr="00C7503B">
              <w:rPr>
                <w:spacing w:val="4"/>
              </w:rPr>
              <w:t xml:space="preserve">анализ тех. документации и нормативно-методической литературы, выполнение модального анализа шпиля и </w:t>
            </w:r>
            <w:proofErr w:type="spellStart"/>
            <w:r w:rsidRPr="00C7503B">
              <w:rPr>
                <w:spacing w:val="4"/>
              </w:rPr>
              <w:t>навершия</w:t>
            </w:r>
            <w:proofErr w:type="spellEnd"/>
            <w:r w:rsidRPr="00C7503B">
              <w:rPr>
                <w:spacing w:val="4"/>
              </w:rPr>
              <w:t xml:space="preserve"> в ПК </w:t>
            </w:r>
            <w:r w:rsidRPr="00C7503B">
              <w:rPr>
                <w:spacing w:val="4"/>
                <w:lang w:val="en-US"/>
              </w:rPr>
              <w:t>ABAQUS</w:t>
            </w:r>
            <w:r w:rsidRPr="00C7503B">
              <w:rPr>
                <w:spacing w:val="4"/>
              </w:rPr>
              <w:t>, представление и анализ результатов расчетов</w:t>
            </w:r>
            <w:r w:rsidRPr="00C7503B">
              <w:t>, формирование отчета)</w:t>
            </w:r>
          </w:p>
        </w:tc>
      </w:tr>
      <w:tr w:rsidR="00567A9E" w:rsidRPr="00773FF1" w14:paraId="34B5FD7C" w14:textId="77777777" w:rsidTr="00202E84">
        <w:trPr>
          <w:trHeight w:val="340"/>
          <w:jc w:val="center"/>
        </w:trPr>
        <w:tc>
          <w:tcPr>
            <w:tcW w:w="3402" w:type="dxa"/>
          </w:tcPr>
          <w:p w14:paraId="684386D0" w14:textId="77777777" w:rsidR="00567A9E" w:rsidRDefault="00567A9E" w:rsidP="00202E84">
            <w:pPr>
              <w:ind w:firstLine="0"/>
              <w:jc w:val="left"/>
            </w:pPr>
          </w:p>
        </w:tc>
        <w:tc>
          <w:tcPr>
            <w:tcW w:w="6234" w:type="dxa"/>
          </w:tcPr>
          <w:p w14:paraId="0197B98D" w14:textId="77777777" w:rsidR="00567A9E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4DAEAC26" w14:textId="77777777" w:rsidTr="00202E84">
        <w:trPr>
          <w:trHeight w:val="340"/>
          <w:jc w:val="center"/>
        </w:trPr>
        <w:tc>
          <w:tcPr>
            <w:tcW w:w="3402" w:type="dxa"/>
          </w:tcPr>
          <w:p w14:paraId="44CA5EC8" w14:textId="77777777" w:rsidR="00567A9E" w:rsidRPr="00CE0C11" w:rsidRDefault="00567A9E" w:rsidP="00202E84">
            <w:pPr>
              <w:ind w:firstLine="0"/>
              <w:jc w:val="left"/>
            </w:pPr>
            <w:r>
              <w:t xml:space="preserve">Инженер </w:t>
            </w:r>
            <w:r w:rsidRPr="00C7503B">
              <w:t xml:space="preserve">НОЦ КМ им. </w:t>
            </w:r>
            <w:proofErr w:type="gramStart"/>
            <w:r w:rsidRPr="00C7503B">
              <w:t>А.Б.</w:t>
            </w:r>
            <w:proofErr w:type="gramEnd"/>
            <w:r w:rsidRPr="00C7503B">
              <w:t xml:space="preserve"> Золотова</w:t>
            </w:r>
          </w:p>
        </w:tc>
        <w:tc>
          <w:tcPr>
            <w:tcW w:w="6234" w:type="dxa"/>
          </w:tcPr>
          <w:p w14:paraId="22A2F0BE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>
              <w:rPr>
                <w:i/>
              </w:rPr>
              <w:t>Н</w:t>
            </w:r>
            <w:r w:rsidRPr="00C7503B">
              <w:rPr>
                <w:i/>
              </w:rPr>
              <w:t>.</w:t>
            </w:r>
            <w:r>
              <w:rPr>
                <w:i/>
              </w:rPr>
              <w:t>А</w:t>
            </w:r>
            <w:r w:rsidRPr="00C7503B">
              <w:rPr>
                <w:i/>
              </w:rPr>
              <w:t xml:space="preserve">. </w:t>
            </w:r>
            <w:r>
              <w:rPr>
                <w:i/>
              </w:rPr>
              <w:t>Бритиков</w:t>
            </w:r>
          </w:p>
          <w:p w14:paraId="5FFA6F28" w14:textId="77777777" w:rsidR="00567A9E" w:rsidRPr="00C7503B" w:rsidRDefault="00567A9E" w:rsidP="00202E84">
            <w:pPr>
              <w:ind w:firstLine="0"/>
              <w:jc w:val="right"/>
            </w:pPr>
          </w:p>
          <w:p w14:paraId="25872BF9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t>(</w:t>
            </w:r>
            <w:r w:rsidRPr="00C7503B">
              <w:rPr>
                <w:spacing w:val="4"/>
              </w:rPr>
              <w:t xml:space="preserve">анализ тех. документации и нормативно-методической литературы, выполнение расчетов ветровых нагрузок по ПК </w:t>
            </w:r>
            <w:r w:rsidRPr="00C7503B">
              <w:rPr>
                <w:spacing w:val="4"/>
                <w:lang w:val="en-US"/>
              </w:rPr>
              <w:t>ANSYS</w:t>
            </w:r>
            <w:r w:rsidRPr="00C7503B">
              <w:rPr>
                <w:spacing w:val="4"/>
              </w:rPr>
              <w:t xml:space="preserve"> </w:t>
            </w:r>
            <w:r w:rsidRPr="00C7503B">
              <w:rPr>
                <w:spacing w:val="4"/>
                <w:lang w:val="en-US"/>
              </w:rPr>
              <w:t>CFD</w:t>
            </w:r>
            <w:r w:rsidRPr="00C7503B">
              <w:rPr>
                <w:spacing w:val="4"/>
              </w:rPr>
              <w:t xml:space="preserve"> и инженерным методикам, представление и анализ результатов расчетов</w:t>
            </w:r>
            <w:r w:rsidRPr="00C7503B">
              <w:t>, формирование отчета)</w:t>
            </w:r>
          </w:p>
        </w:tc>
      </w:tr>
      <w:tr w:rsidR="00567A9E" w:rsidRPr="00773FF1" w14:paraId="5E88AB35" w14:textId="77777777" w:rsidTr="00202E84">
        <w:trPr>
          <w:trHeight w:val="159"/>
          <w:jc w:val="center"/>
        </w:trPr>
        <w:tc>
          <w:tcPr>
            <w:tcW w:w="3402" w:type="dxa"/>
            <w:vAlign w:val="bottom"/>
          </w:tcPr>
          <w:p w14:paraId="410F0C97" w14:textId="77777777" w:rsidR="00567A9E" w:rsidRPr="00CE0C11" w:rsidRDefault="00567A9E" w:rsidP="00202E84">
            <w:pPr>
              <w:ind w:firstLine="0"/>
              <w:jc w:val="left"/>
              <w:rPr>
                <w:i/>
                <w:iCs/>
              </w:rPr>
            </w:pPr>
          </w:p>
        </w:tc>
        <w:tc>
          <w:tcPr>
            <w:tcW w:w="6234" w:type="dxa"/>
          </w:tcPr>
          <w:p w14:paraId="7962CE13" w14:textId="77777777" w:rsidR="00567A9E" w:rsidRPr="00C7503B" w:rsidRDefault="00567A9E" w:rsidP="00202E84">
            <w:pPr>
              <w:ind w:firstLine="0"/>
            </w:pPr>
          </w:p>
        </w:tc>
      </w:tr>
      <w:tr w:rsidR="00567A9E" w:rsidRPr="00773FF1" w14:paraId="51ACDE79" w14:textId="77777777" w:rsidTr="00202E84">
        <w:trPr>
          <w:trHeight w:val="340"/>
          <w:jc w:val="center"/>
        </w:trPr>
        <w:tc>
          <w:tcPr>
            <w:tcW w:w="3402" w:type="dxa"/>
            <w:vAlign w:val="bottom"/>
            <w:hideMark/>
          </w:tcPr>
          <w:p w14:paraId="3C1CF748" w14:textId="77777777" w:rsidR="00567A9E" w:rsidRPr="00C7503B" w:rsidRDefault="00567A9E" w:rsidP="00202E84">
            <w:pPr>
              <w:ind w:firstLine="0"/>
              <w:jc w:val="left"/>
              <w:rPr>
                <w:i/>
              </w:rPr>
            </w:pPr>
            <w:r w:rsidRPr="00CE0C11">
              <w:rPr>
                <w:i/>
                <w:iCs/>
              </w:rPr>
              <w:t xml:space="preserve">Руководитель работ от </w:t>
            </w:r>
            <w:r>
              <w:rPr>
                <w:i/>
              </w:rPr>
              <w:t>УНПЛ ААИСК</w:t>
            </w:r>
          </w:p>
        </w:tc>
        <w:tc>
          <w:tcPr>
            <w:tcW w:w="6234" w:type="dxa"/>
          </w:tcPr>
          <w:p w14:paraId="3E4755A1" w14:textId="77777777" w:rsidR="00567A9E" w:rsidRPr="00C7503B" w:rsidRDefault="00567A9E" w:rsidP="00202E84">
            <w:pPr>
              <w:ind w:firstLine="0"/>
            </w:pPr>
          </w:p>
        </w:tc>
      </w:tr>
      <w:tr w:rsidR="00567A9E" w:rsidRPr="00773FF1" w14:paraId="219CF59B" w14:textId="77777777" w:rsidTr="00202E84">
        <w:trPr>
          <w:trHeight w:val="1014"/>
          <w:jc w:val="center"/>
        </w:trPr>
        <w:tc>
          <w:tcPr>
            <w:tcW w:w="3402" w:type="dxa"/>
          </w:tcPr>
          <w:p w14:paraId="6FDFB1C1" w14:textId="77777777" w:rsidR="00567A9E" w:rsidRPr="00C7503B" w:rsidRDefault="00567A9E" w:rsidP="00202E84">
            <w:pPr>
              <w:ind w:firstLine="0"/>
            </w:pPr>
            <w:r>
              <w:t>Зав.</w:t>
            </w:r>
            <w:r w:rsidRPr="00CE0C11">
              <w:t xml:space="preserve"> УНПЛ ААИСК, к</w:t>
            </w:r>
            <w:r>
              <w:t>анд</w:t>
            </w:r>
            <w:r w:rsidRPr="00CE0C11">
              <w:t>.</w:t>
            </w:r>
            <w:r>
              <w:t xml:space="preserve"> </w:t>
            </w:r>
            <w:r w:rsidRPr="00CE0C11">
              <w:t>т</w:t>
            </w:r>
            <w:r>
              <w:t>ех</w:t>
            </w:r>
            <w:r w:rsidRPr="00CE0C11">
              <w:t>.</w:t>
            </w:r>
            <w:r>
              <w:t xml:space="preserve"> </w:t>
            </w:r>
            <w:r w:rsidRPr="00CE0C11">
              <w:t>н</w:t>
            </w:r>
            <w:r>
              <w:t>аук</w:t>
            </w:r>
            <w:r w:rsidRPr="00CE0C11">
              <w:t>, доц</w:t>
            </w:r>
            <w:r>
              <w:t>ент</w:t>
            </w:r>
          </w:p>
        </w:tc>
        <w:tc>
          <w:tcPr>
            <w:tcW w:w="6234" w:type="dxa"/>
          </w:tcPr>
          <w:p w14:paraId="73B3253B" w14:textId="77777777" w:rsidR="00567A9E" w:rsidRDefault="00567A9E" w:rsidP="00202E84">
            <w:pPr>
              <w:ind w:firstLine="0"/>
              <w:jc w:val="right"/>
              <w:rPr>
                <w:i/>
                <w:iCs/>
              </w:rPr>
            </w:pPr>
            <w:proofErr w:type="gramStart"/>
            <w:r w:rsidRPr="00CE0C11">
              <w:rPr>
                <w:i/>
                <w:iCs/>
              </w:rPr>
              <w:t>О.И.</w:t>
            </w:r>
            <w:proofErr w:type="gramEnd"/>
            <w:r w:rsidRPr="00CE0C11">
              <w:rPr>
                <w:i/>
                <w:iCs/>
              </w:rPr>
              <w:t xml:space="preserve"> </w:t>
            </w:r>
            <w:proofErr w:type="spellStart"/>
            <w:r w:rsidRPr="00CE0C11">
              <w:rPr>
                <w:i/>
                <w:iCs/>
              </w:rPr>
              <w:t>Поддаева</w:t>
            </w:r>
            <w:proofErr w:type="spellEnd"/>
          </w:p>
          <w:p w14:paraId="3AA84CD5" w14:textId="77777777" w:rsidR="00567A9E" w:rsidRDefault="00567A9E" w:rsidP="00202E84">
            <w:pPr>
              <w:ind w:firstLine="0"/>
              <w:jc w:val="right"/>
              <w:rPr>
                <w:i/>
                <w:iCs/>
              </w:rPr>
            </w:pPr>
          </w:p>
          <w:p w14:paraId="65985FB8" w14:textId="77777777" w:rsidR="00567A9E" w:rsidRPr="00CE0C11" w:rsidRDefault="00567A9E" w:rsidP="00202E84">
            <w:pPr>
              <w:ind w:firstLine="0"/>
              <w:jc w:val="right"/>
              <w:rPr>
                <w:i/>
                <w:iCs/>
              </w:rPr>
            </w:pPr>
            <w:r w:rsidRPr="00C7503B">
              <w:t>(постановка задач</w:t>
            </w:r>
            <w:r>
              <w:t xml:space="preserve"> </w:t>
            </w:r>
            <w:r w:rsidRPr="00D2503F">
              <w:rPr>
                <w:spacing w:val="4"/>
              </w:rPr>
              <w:t>серии испытаний в аэродинамической трубе</w:t>
            </w:r>
            <w:r w:rsidRPr="00C7503B">
              <w:t>,</w:t>
            </w:r>
            <w:r>
              <w:t xml:space="preserve"> </w:t>
            </w:r>
            <w:r w:rsidRPr="00C7503B">
              <w:t>анализ результатов</w:t>
            </w:r>
            <w:r>
              <w:t xml:space="preserve"> </w:t>
            </w:r>
            <w:r w:rsidRPr="00D2503F">
              <w:rPr>
                <w:spacing w:val="4"/>
              </w:rPr>
              <w:t>испытаний</w:t>
            </w:r>
            <w:r>
              <w:rPr>
                <w:spacing w:val="4"/>
              </w:rPr>
              <w:t xml:space="preserve">, </w:t>
            </w:r>
            <w:r w:rsidRPr="00C7503B">
              <w:t xml:space="preserve">редактирование </w:t>
            </w:r>
            <w:r>
              <w:t xml:space="preserve">раздела </w:t>
            </w:r>
            <w:r w:rsidRPr="00C7503B">
              <w:t>отчета</w:t>
            </w:r>
            <w:r>
              <w:t xml:space="preserve"> по результатам </w:t>
            </w:r>
            <w:r w:rsidRPr="00D2503F">
              <w:rPr>
                <w:spacing w:val="4"/>
              </w:rPr>
              <w:t>серии испытаний в аэродинамической трубе</w:t>
            </w:r>
            <w:r w:rsidRPr="00C7503B">
              <w:t>)</w:t>
            </w:r>
          </w:p>
        </w:tc>
      </w:tr>
      <w:tr w:rsidR="00567A9E" w:rsidRPr="00773FF1" w14:paraId="5F486209" w14:textId="77777777" w:rsidTr="00202E84">
        <w:trPr>
          <w:trHeight w:val="80"/>
          <w:jc w:val="center"/>
        </w:trPr>
        <w:tc>
          <w:tcPr>
            <w:tcW w:w="3402" w:type="dxa"/>
          </w:tcPr>
          <w:p w14:paraId="1D86F408" w14:textId="77777777" w:rsidR="00567A9E" w:rsidRDefault="00567A9E" w:rsidP="00202E84">
            <w:pPr>
              <w:ind w:firstLine="0"/>
            </w:pPr>
          </w:p>
        </w:tc>
        <w:tc>
          <w:tcPr>
            <w:tcW w:w="6234" w:type="dxa"/>
          </w:tcPr>
          <w:p w14:paraId="5D4C9DA3" w14:textId="77777777" w:rsidR="00567A9E" w:rsidRPr="00CE0C11" w:rsidRDefault="00567A9E" w:rsidP="00202E84">
            <w:pPr>
              <w:ind w:firstLine="0"/>
              <w:jc w:val="right"/>
              <w:rPr>
                <w:i/>
                <w:iCs/>
              </w:rPr>
            </w:pPr>
          </w:p>
        </w:tc>
      </w:tr>
      <w:tr w:rsidR="00567A9E" w:rsidRPr="00773FF1" w14:paraId="122014A3" w14:textId="77777777" w:rsidTr="00202E84">
        <w:trPr>
          <w:trHeight w:val="56"/>
          <w:jc w:val="center"/>
        </w:trPr>
        <w:tc>
          <w:tcPr>
            <w:tcW w:w="3402" w:type="dxa"/>
          </w:tcPr>
          <w:p w14:paraId="76E5DBB7" w14:textId="77777777" w:rsidR="00567A9E" w:rsidRDefault="00567A9E" w:rsidP="00202E84">
            <w:pPr>
              <w:ind w:firstLine="0"/>
              <w:jc w:val="left"/>
              <w:rPr>
                <w:i/>
              </w:rPr>
            </w:pPr>
            <w:r w:rsidRPr="00C7503B">
              <w:rPr>
                <w:i/>
              </w:rPr>
              <w:lastRenderedPageBreak/>
              <w:t>Исполнители</w:t>
            </w:r>
            <w:r>
              <w:rPr>
                <w:i/>
              </w:rPr>
              <w:t xml:space="preserve"> от УНПЛ ААИСК</w:t>
            </w:r>
            <w:r w:rsidRPr="00C7503B">
              <w:rPr>
                <w:i/>
              </w:rPr>
              <w:t>:</w:t>
            </w:r>
          </w:p>
          <w:p w14:paraId="6B2B039F" w14:textId="77777777" w:rsidR="00567A9E" w:rsidRPr="00F619BB" w:rsidRDefault="00567A9E" w:rsidP="00202E84">
            <w:pPr>
              <w:jc w:val="right"/>
            </w:pPr>
          </w:p>
        </w:tc>
        <w:tc>
          <w:tcPr>
            <w:tcW w:w="6234" w:type="dxa"/>
          </w:tcPr>
          <w:p w14:paraId="6C36EC9C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253B480B" w14:textId="77777777" w:rsidTr="00202E84">
        <w:trPr>
          <w:trHeight w:val="295"/>
          <w:jc w:val="center"/>
        </w:trPr>
        <w:tc>
          <w:tcPr>
            <w:tcW w:w="3402" w:type="dxa"/>
          </w:tcPr>
          <w:p w14:paraId="73C45D58" w14:textId="77777777" w:rsidR="00567A9E" w:rsidRPr="00F619BB" w:rsidRDefault="00567A9E" w:rsidP="00202E84">
            <w:pPr>
              <w:ind w:firstLine="0"/>
              <w:jc w:val="left"/>
            </w:pPr>
            <w:r w:rsidRPr="00F619BB">
              <w:t>Зам. зав. УНПЛ ААИСК</w:t>
            </w:r>
            <w:r>
              <w:t xml:space="preserve">, </w:t>
            </w:r>
            <w:proofErr w:type="spellStart"/>
            <w:r>
              <w:t>к.</w:t>
            </w:r>
            <w:proofErr w:type="gramStart"/>
            <w:r>
              <w:t>т.н</w:t>
            </w:r>
            <w:proofErr w:type="spellEnd"/>
            <w:proofErr w:type="gramEnd"/>
          </w:p>
        </w:tc>
        <w:tc>
          <w:tcPr>
            <w:tcW w:w="6234" w:type="dxa"/>
          </w:tcPr>
          <w:p w14:paraId="4F3DF8A5" w14:textId="77777777" w:rsidR="00567A9E" w:rsidRPr="00F619BB" w:rsidRDefault="00567A9E" w:rsidP="00202E84">
            <w:pPr>
              <w:ind w:firstLine="0"/>
              <w:jc w:val="right"/>
              <w:rPr>
                <w:i/>
                <w:iCs/>
              </w:rPr>
            </w:pPr>
            <w:proofErr w:type="gramStart"/>
            <w:r w:rsidRPr="00F619BB">
              <w:rPr>
                <w:i/>
                <w:iCs/>
              </w:rPr>
              <w:t>П.С.</w:t>
            </w:r>
            <w:proofErr w:type="gramEnd"/>
            <w:r w:rsidRPr="00F619BB">
              <w:rPr>
                <w:i/>
                <w:iCs/>
              </w:rPr>
              <w:t xml:space="preserve"> Чурин</w:t>
            </w:r>
          </w:p>
          <w:p w14:paraId="1778BF90" w14:textId="77777777" w:rsidR="00567A9E" w:rsidRDefault="00567A9E" w:rsidP="00202E84">
            <w:pPr>
              <w:ind w:firstLine="0"/>
              <w:jc w:val="right"/>
              <w:rPr>
                <w:i/>
              </w:rPr>
            </w:pPr>
          </w:p>
          <w:p w14:paraId="0E59C730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t>(</w:t>
            </w:r>
            <w:r w:rsidRPr="00C7503B">
              <w:rPr>
                <w:spacing w:val="4"/>
              </w:rPr>
              <w:t xml:space="preserve">анализ тех. документации, </w:t>
            </w:r>
            <w:r>
              <w:rPr>
                <w:spacing w:val="4"/>
              </w:rPr>
              <w:t>п</w:t>
            </w:r>
            <w:r w:rsidRPr="00D2503F">
              <w:rPr>
                <w:spacing w:val="4"/>
              </w:rPr>
              <w:t>роведение серии испытаний в аэродинамической трубе</w:t>
            </w:r>
            <w:r w:rsidRPr="00C7503B">
              <w:rPr>
                <w:spacing w:val="4"/>
              </w:rPr>
              <w:t>, представление и анализ</w:t>
            </w:r>
            <w:r>
              <w:rPr>
                <w:spacing w:val="4"/>
              </w:rPr>
              <w:t xml:space="preserve"> результатов</w:t>
            </w:r>
            <w:r w:rsidRPr="00C7503B">
              <w:rPr>
                <w:spacing w:val="4"/>
              </w:rPr>
              <w:t xml:space="preserve"> </w:t>
            </w:r>
            <w:r w:rsidRPr="00D2503F">
              <w:rPr>
                <w:spacing w:val="4"/>
              </w:rPr>
              <w:t>испытаний</w:t>
            </w:r>
            <w:r w:rsidRPr="00C7503B">
              <w:t>, формирование отчета)</w:t>
            </w:r>
          </w:p>
        </w:tc>
      </w:tr>
      <w:tr w:rsidR="00567A9E" w:rsidRPr="00773FF1" w14:paraId="699EDC89" w14:textId="77777777" w:rsidTr="00202E84">
        <w:trPr>
          <w:trHeight w:val="295"/>
          <w:jc w:val="center"/>
        </w:trPr>
        <w:tc>
          <w:tcPr>
            <w:tcW w:w="3402" w:type="dxa"/>
          </w:tcPr>
          <w:p w14:paraId="6E478C09" w14:textId="77777777" w:rsidR="00567A9E" w:rsidRPr="00F619BB" w:rsidRDefault="00567A9E" w:rsidP="00202E84">
            <w:pPr>
              <w:ind w:firstLine="0"/>
              <w:jc w:val="left"/>
            </w:pPr>
          </w:p>
        </w:tc>
        <w:tc>
          <w:tcPr>
            <w:tcW w:w="6234" w:type="dxa"/>
          </w:tcPr>
          <w:p w14:paraId="49D41E65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344AA466" w14:textId="77777777" w:rsidTr="00202E84">
        <w:trPr>
          <w:trHeight w:val="295"/>
          <w:jc w:val="center"/>
        </w:trPr>
        <w:tc>
          <w:tcPr>
            <w:tcW w:w="3402" w:type="dxa"/>
          </w:tcPr>
          <w:p w14:paraId="0E7F576D" w14:textId="77777777" w:rsidR="00567A9E" w:rsidRPr="00F619BB" w:rsidRDefault="00567A9E" w:rsidP="00202E84">
            <w:pPr>
              <w:ind w:firstLine="0"/>
              <w:jc w:val="left"/>
            </w:pPr>
            <w:r w:rsidRPr="00F619BB">
              <w:t>Ведущий научный сотрудник УНПЛ ААИСК, к.ф.-</w:t>
            </w:r>
            <w:proofErr w:type="spellStart"/>
            <w:proofErr w:type="gramStart"/>
            <w:r w:rsidRPr="00F619BB">
              <w:t>м.н</w:t>
            </w:r>
            <w:proofErr w:type="spellEnd"/>
            <w:proofErr w:type="gramEnd"/>
          </w:p>
        </w:tc>
        <w:tc>
          <w:tcPr>
            <w:tcW w:w="6234" w:type="dxa"/>
          </w:tcPr>
          <w:p w14:paraId="4649BA67" w14:textId="77777777" w:rsidR="00567A9E" w:rsidRPr="00F619BB" w:rsidRDefault="00567A9E" w:rsidP="00202E84">
            <w:pPr>
              <w:ind w:firstLine="0"/>
              <w:jc w:val="right"/>
              <w:rPr>
                <w:i/>
                <w:iCs/>
              </w:rPr>
            </w:pPr>
            <w:proofErr w:type="gramStart"/>
            <w:r w:rsidRPr="00F619BB">
              <w:rPr>
                <w:i/>
                <w:iCs/>
              </w:rPr>
              <w:t>А.Ф.</w:t>
            </w:r>
            <w:proofErr w:type="gramEnd"/>
            <w:r w:rsidRPr="00F619BB">
              <w:rPr>
                <w:i/>
                <w:iCs/>
              </w:rPr>
              <w:t xml:space="preserve"> Зубков</w:t>
            </w:r>
          </w:p>
          <w:p w14:paraId="1580D80A" w14:textId="77777777" w:rsidR="00567A9E" w:rsidRDefault="00567A9E" w:rsidP="00202E84">
            <w:pPr>
              <w:ind w:firstLine="0"/>
              <w:jc w:val="right"/>
              <w:rPr>
                <w:i/>
              </w:rPr>
            </w:pPr>
          </w:p>
          <w:p w14:paraId="0AECAA37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C7503B">
              <w:t>(</w:t>
            </w:r>
            <w:r w:rsidRPr="00C7503B">
              <w:rPr>
                <w:spacing w:val="4"/>
              </w:rPr>
              <w:t xml:space="preserve">анализ тех. документации, </w:t>
            </w:r>
            <w:r>
              <w:rPr>
                <w:spacing w:val="4"/>
              </w:rPr>
              <w:t>п</w:t>
            </w:r>
            <w:r w:rsidRPr="00D2503F">
              <w:rPr>
                <w:spacing w:val="4"/>
              </w:rPr>
              <w:t>роведение серии испытаний в аэродинамической трубе</w:t>
            </w:r>
            <w:r w:rsidRPr="00C7503B">
              <w:rPr>
                <w:spacing w:val="4"/>
              </w:rPr>
              <w:t>, анализ</w:t>
            </w:r>
            <w:r>
              <w:rPr>
                <w:spacing w:val="4"/>
              </w:rPr>
              <w:t xml:space="preserve"> результатов</w:t>
            </w:r>
            <w:r w:rsidRPr="00C7503B">
              <w:rPr>
                <w:spacing w:val="4"/>
              </w:rPr>
              <w:t xml:space="preserve"> </w:t>
            </w:r>
            <w:r w:rsidRPr="00D2503F">
              <w:rPr>
                <w:spacing w:val="4"/>
              </w:rPr>
              <w:t>испытаний</w:t>
            </w:r>
            <w:r w:rsidRPr="00C7503B">
              <w:t>)</w:t>
            </w:r>
          </w:p>
        </w:tc>
      </w:tr>
      <w:tr w:rsidR="00567A9E" w:rsidRPr="00773FF1" w14:paraId="065A2C22" w14:textId="77777777" w:rsidTr="00202E84">
        <w:trPr>
          <w:trHeight w:val="295"/>
          <w:jc w:val="center"/>
        </w:trPr>
        <w:tc>
          <w:tcPr>
            <w:tcW w:w="3402" w:type="dxa"/>
          </w:tcPr>
          <w:p w14:paraId="2E919B2C" w14:textId="77777777" w:rsidR="00567A9E" w:rsidRPr="00F619BB" w:rsidRDefault="00567A9E" w:rsidP="00202E84">
            <w:pPr>
              <w:ind w:firstLine="0"/>
              <w:jc w:val="left"/>
            </w:pPr>
          </w:p>
        </w:tc>
        <w:tc>
          <w:tcPr>
            <w:tcW w:w="6234" w:type="dxa"/>
          </w:tcPr>
          <w:p w14:paraId="22FAB0B7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462CEBA5" w14:textId="77777777" w:rsidTr="00202E84">
        <w:trPr>
          <w:trHeight w:val="295"/>
          <w:jc w:val="center"/>
        </w:trPr>
        <w:tc>
          <w:tcPr>
            <w:tcW w:w="3402" w:type="dxa"/>
          </w:tcPr>
          <w:p w14:paraId="4C5BCB0C" w14:textId="77777777" w:rsidR="00567A9E" w:rsidRPr="00F619BB" w:rsidRDefault="00567A9E" w:rsidP="00202E84">
            <w:pPr>
              <w:ind w:firstLine="0"/>
              <w:jc w:val="left"/>
            </w:pPr>
            <w:r w:rsidRPr="00F619BB">
              <w:t>Научный сотрудник УНПЛ ААИСК</w:t>
            </w:r>
          </w:p>
        </w:tc>
        <w:tc>
          <w:tcPr>
            <w:tcW w:w="6234" w:type="dxa"/>
          </w:tcPr>
          <w:p w14:paraId="78897C20" w14:textId="77777777" w:rsidR="00567A9E" w:rsidRPr="00F619BB" w:rsidRDefault="00567A9E" w:rsidP="00202E84">
            <w:pPr>
              <w:ind w:firstLine="0"/>
              <w:jc w:val="right"/>
              <w:rPr>
                <w:i/>
                <w:iCs/>
              </w:rPr>
            </w:pPr>
            <w:r w:rsidRPr="00F619BB">
              <w:rPr>
                <w:i/>
                <w:iCs/>
              </w:rPr>
              <w:t xml:space="preserve">В.Ю. </w:t>
            </w:r>
            <w:proofErr w:type="spellStart"/>
            <w:r w:rsidRPr="00F619BB">
              <w:rPr>
                <w:i/>
                <w:iCs/>
              </w:rPr>
              <w:t>Помелов</w:t>
            </w:r>
            <w:proofErr w:type="spellEnd"/>
          </w:p>
          <w:p w14:paraId="4D6BBFA0" w14:textId="77777777" w:rsidR="00567A9E" w:rsidRDefault="00567A9E" w:rsidP="00202E84">
            <w:pPr>
              <w:ind w:firstLine="0"/>
              <w:jc w:val="right"/>
              <w:rPr>
                <w:i/>
              </w:rPr>
            </w:pPr>
          </w:p>
          <w:p w14:paraId="39A33B76" w14:textId="77777777" w:rsidR="00567A9E" w:rsidRPr="00D2503F" w:rsidRDefault="00567A9E" w:rsidP="00202E84">
            <w:pPr>
              <w:ind w:firstLine="0"/>
              <w:jc w:val="right"/>
              <w:rPr>
                <w:iCs/>
              </w:rPr>
            </w:pPr>
            <w:r w:rsidRPr="00D2503F">
              <w:rPr>
                <w:iCs/>
              </w:rPr>
              <w:t xml:space="preserve">(создание масштабной модели </w:t>
            </w:r>
            <w:proofErr w:type="spellStart"/>
            <w:r w:rsidRPr="00D2503F">
              <w:rPr>
                <w:iCs/>
              </w:rPr>
              <w:t>навершия</w:t>
            </w:r>
            <w:proofErr w:type="spellEnd"/>
            <w:r w:rsidRPr="00D2503F">
              <w:rPr>
                <w:iCs/>
              </w:rPr>
              <w:t xml:space="preserve"> и шпиля исследуемого объекта для последующего физического (экспериментального) моделирования</w:t>
            </w:r>
            <w:r>
              <w:rPr>
                <w:iCs/>
              </w:rPr>
              <w:t xml:space="preserve">, </w:t>
            </w:r>
            <w:r>
              <w:rPr>
                <w:spacing w:val="4"/>
              </w:rPr>
              <w:t>п</w:t>
            </w:r>
            <w:r w:rsidRPr="00D2503F">
              <w:rPr>
                <w:spacing w:val="4"/>
              </w:rPr>
              <w:t>роведение серии испытаний в аэродинамической трубе</w:t>
            </w:r>
            <w:r>
              <w:rPr>
                <w:iCs/>
              </w:rPr>
              <w:t>)</w:t>
            </w:r>
          </w:p>
        </w:tc>
      </w:tr>
      <w:tr w:rsidR="00567A9E" w:rsidRPr="00773FF1" w14:paraId="69C4097D" w14:textId="77777777" w:rsidTr="00202E84">
        <w:trPr>
          <w:trHeight w:val="295"/>
          <w:jc w:val="center"/>
        </w:trPr>
        <w:tc>
          <w:tcPr>
            <w:tcW w:w="3402" w:type="dxa"/>
          </w:tcPr>
          <w:p w14:paraId="4458E13F" w14:textId="77777777" w:rsidR="00567A9E" w:rsidRPr="00F619BB" w:rsidRDefault="00567A9E" w:rsidP="00202E84">
            <w:pPr>
              <w:ind w:firstLine="0"/>
              <w:jc w:val="left"/>
            </w:pPr>
          </w:p>
        </w:tc>
        <w:tc>
          <w:tcPr>
            <w:tcW w:w="6234" w:type="dxa"/>
          </w:tcPr>
          <w:p w14:paraId="20C61298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37D3BFCF" w14:textId="77777777" w:rsidTr="00202E84">
        <w:trPr>
          <w:trHeight w:val="295"/>
          <w:jc w:val="center"/>
        </w:trPr>
        <w:tc>
          <w:tcPr>
            <w:tcW w:w="3402" w:type="dxa"/>
          </w:tcPr>
          <w:p w14:paraId="20ACEA10" w14:textId="77777777" w:rsidR="00567A9E" w:rsidRPr="00F619BB" w:rsidRDefault="00567A9E" w:rsidP="00202E84">
            <w:pPr>
              <w:ind w:firstLine="0"/>
              <w:jc w:val="left"/>
            </w:pPr>
            <w:r w:rsidRPr="00F619BB">
              <w:t>Младший научный сотрудник УНПЛ ААИСК</w:t>
            </w:r>
          </w:p>
        </w:tc>
        <w:tc>
          <w:tcPr>
            <w:tcW w:w="6234" w:type="dxa"/>
          </w:tcPr>
          <w:p w14:paraId="249C1FA3" w14:textId="77777777" w:rsidR="00567A9E" w:rsidRPr="00F619BB" w:rsidRDefault="00567A9E" w:rsidP="00202E84">
            <w:pPr>
              <w:ind w:firstLine="0"/>
              <w:jc w:val="right"/>
              <w:rPr>
                <w:i/>
                <w:iCs/>
              </w:rPr>
            </w:pPr>
            <w:r w:rsidRPr="00F619BB">
              <w:rPr>
                <w:i/>
                <w:iCs/>
              </w:rPr>
              <w:t xml:space="preserve">Д.С. </w:t>
            </w:r>
            <w:proofErr w:type="spellStart"/>
            <w:r w:rsidRPr="00F619BB">
              <w:rPr>
                <w:i/>
                <w:iCs/>
              </w:rPr>
              <w:t>Грибач</w:t>
            </w:r>
            <w:proofErr w:type="spellEnd"/>
          </w:p>
          <w:p w14:paraId="1476700F" w14:textId="77777777" w:rsidR="00567A9E" w:rsidRDefault="00567A9E" w:rsidP="00202E84">
            <w:pPr>
              <w:ind w:firstLine="0"/>
              <w:jc w:val="right"/>
              <w:rPr>
                <w:i/>
              </w:rPr>
            </w:pPr>
          </w:p>
          <w:p w14:paraId="1EB599A3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  <w:r w:rsidRPr="00D2503F">
              <w:rPr>
                <w:iCs/>
              </w:rPr>
              <w:t>(</w:t>
            </w:r>
            <w:r>
              <w:rPr>
                <w:iCs/>
              </w:rPr>
              <w:t>п</w:t>
            </w:r>
            <w:r w:rsidRPr="00D2503F">
              <w:rPr>
                <w:iCs/>
              </w:rPr>
              <w:t xml:space="preserve">роектирование масштабной модели </w:t>
            </w:r>
            <w:proofErr w:type="spellStart"/>
            <w:r w:rsidRPr="00D2503F">
              <w:rPr>
                <w:iCs/>
              </w:rPr>
              <w:t>навершия</w:t>
            </w:r>
            <w:proofErr w:type="spellEnd"/>
            <w:r w:rsidRPr="00D2503F">
              <w:rPr>
                <w:iCs/>
              </w:rPr>
              <w:t xml:space="preserve"> и шпиля исследуемого объекта для последующего физического (экспериментального) моделирования</w:t>
            </w:r>
            <w:r>
              <w:rPr>
                <w:iCs/>
              </w:rPr>
              <w:t>)</w:t>
            </w:r>
          </w:p>
        </w:tc>
      </w:tr>
      <w:tr w:rsidR="00567A9E" w:rsidRPr="00773FF1" w14:paraId="1D635B6F" w14:textId="77777777" w:rsidTr="00202E84">
        <w:trPr>
          <w:trHeight w:val="295"/>
          <w:jc w:val="center"/>
        </w:trPr>
        <w:tc>
          <w:tcPr>
            <w:tcW w:w="3402" w:type="dxa"/>
          </w:tcPr>
          <w:p w14:paraId="51722783" w14:textId="77777777" w:rsidR="00567A9E" w:rsidRPr="00F619BB" w:rsidRDefault="00567A9E" w:rsidP="00202E84">
            <w:pPr>
              <w:ind w:firstLine="0"/>
              <w:jc w:val="left"/>
            </w:pPr>
          </w:p>
        </w:tc>
        <w:tc>
          <w:tcPr>
            <w:tcW w:w="6234" w:type="dxa"/>
          </w:tcPr>
          <w:p w14:paraId="2362B917" w14:textId="77777777" w:rsidR="00567A9E" w:rsidRPr="00C7503B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7C05EB61" w14:textId="77777777" w:rsidTr="00202E84">
        <w:trPr>
          <w:trHeight w:val="295"/>
          <w:jc w:val="center"/>
        </w:trPr>
        <w:tc>
          <w:tcPr>
            <w:tcW w:w="3402" w:type="dxa"/>
          </w:tcPr>
          <w:p w14:paraId="07B76E05" w14:textId="77777777" w:rsidR="00567A9E" w:rsidRPr="00F619BB" w:rsidRDefault="00567A9E" w:rsidP="00202E84">
            <w:pPr>
              <w:ind w:firstLine="0"/>
            </w:pPr>
          </w:p>
        </w:tc>
        <w:tc>
          <w:tcPr>
            <w:tcW w:w="6234" w:type="dxa"/>
          </w:tcPr>
          <w:p w14:paraId="23046E3D" w14:textId="77777777" w:rsidR="00567A9E" w:rsidRPr="00773FF1" w:rsidRDefault="00567A9E" w:rsidP="00202E84">
            <w:pPr>
              <w:ind w:firstLine="0"/>
              <w:jc w:val="right"/>
              <w:rPr>
                <w:i/>
              </w:rPr>
            </w:pPr>
          </w:p>
        </w:tc>
      </w:tr>
      <w:tr w:rsidR="00567A9E" w:rsidRPr="00773FF1" w14:paraId="636B1AF7" w14:textId="77777777" w:rsidTr="00202E84">
        <w:trPr>
          <w:trHeight w:val="295"/>
          <w:jc w:val="center"/>
        </w:trPr>
        <w:tc>
          <w:tcPr>
            <w:tcW w:w="3402" w:type="dxa"/>
          </w:tcPr>
          <w:p w14:paraId="0A23E48C" w14:textId="77777777" w:rsidR="00567A9E" w:rsidRPr="00F619BB" w:rsidRDefault="00567A9E" w:rsidP="00202E84">
            <w:pPr>
              <w:ind w:firstLine="0"/>
            </w:pPr>
            <w:r w:rsidRPr="00F619BB">
              <w:t>Инженер УНПЛ ААИСК</w:t>
            </w:r>
          </w:p>
        </w:tc>
        <w:tc>
          <w:tcPr>
            <w:tcW w:w="6234" w:type="dxa"/>
          </w:tcPr>
          <w:p w14:paraId="1E038F86" w14:textId="77777777" w:rsidR="00567A9E" w:rsidRPr="00F619BB" w:rsidRDefault="00567A9E" w:rsidP="00202E84">
            <w:pPr>
              <w:ind w:firstLine="0"/>
              <w:jc w:val="right"/>
              <w:rPr>
                <w:i/>
                <w:iCs/>
              </w:rPr>
            </w:pPr>
            <w:r w:rsidRPr="00F619BB">
              <w:rPr>
                <w:i/>
                <w:iCs/>
              </w:rPr>
              <w:t xml:space="preserve">М.К. </w:t>
            </w:r>
            <w:proofErr w:type="spellStart"/>
            <w:r w:rsidRPr="00F619BB">
              <w:rPr>
                <w:i/>
                <w:iCs/>
              </w:rPr>
              <w:t>Скляднев</w:t>
            </w:r>
            <w:proofErr w:type="spellEnd"/>
          </w:p>
          <w:p w14:paraId="09A5D828" w14:textId="77777777" w:rsidR="00567A9E" w:rsidRDefault="00567A9E" w:rsidP="00202E84">
            <w:pPr>
              <w:ind w:firstLine="0"/>
              <w:jc w:val="right"/>
              <w:rPr>
                <w:i/>
              </w:rPr>
            </w:pPr>
          </w:p>
          <w:p w14:paraId="3A622D28" w14:textId="77777777" w:rsidR="00567A9E" w:rsidRPr="00773FF1" w:rsidRDefault="00567A9E" w:rsidP="00202E84">
            <w:pPr>
              <w:ind w:firstLine="0"/>
              <w:jc w:val="right"/>
              <w:rPr>
                <w:i/>
              </w:rPr>
            </w:pPr>
            <w:r w:rsidRPr="00D2503F">
              <w:rPr>
                <w:iCs/>
              </w:rPr>
              <w:t xml:space="preserve">(создание масштабной модели </w:t>
            </w:r>
            <w:proofErr w:type="spellStart"/>
            <w:r w:rsidRPr="00D2503F">
              <w:rPr>
                <w:iCs/>
              </w:rPr>
              <w:t>навершия</w:t>
            </w:r>
            <w:proofErr w:type="spellEnd"/>
            <w:r w:rsidRPr="00D2503F">
              <w:rPr>
                <w:iCs/>
              </w:rPr>
              <w:t xml:space="preserve"> и шпиля исследуемого объекта для последующего физического (экспериментального) моделирования</w:t>
            </w:r>
            <w:r>
              <w:rPr>
                <w:iCs/>
              </w:rPr>
              <w:t>)</w:t>
            </w:r>
          </w:p>
        </w:tc>
      </w:tr>
      <w:tr w:rsidR="00567A9E" w:rsidRPr="00773FF1" w14:paraId="5102BDD4" w14:textId="77777777" w:rsidTr="00202E84">
        <w:trPr>
          <w:trHeight w:val="295"/>
          <w:jc w:val="center"/>
        </w:trPr>
        <w:tc>
          <w:tcPr>
            <w:tcW w:w="3402" w:type="dxa"/>
          </w:tcPr>
          <w:p w14:paraId="1EF661DB" w14:textId="77777777" w:rsidR="00567A9E" w:rsidRPr="00F619BB" w:rsidRDefault="00567A9E" w:rsidP="00202E84">
            <w:pPr>
              <w:ind w:firstLine="0"/>
            </w:pPr>
          </w:p>
        </w:tc>
        <w:tc>
          <w:tcPr>
            <w:tcW w:w="6234" w:type="dxa"/>
          </w:tcPr>
          <w:p w14:paraId="6D14C627" w14:textId="77777777" w:rsidR="00567A9E" w:rsidRDefault="00567A9E" w:rsidP="00202E84">
            <w:pPr>
              <w:ind w:firstLine="0"/>
              <w:jc w:val="right"/>
            </w:pPr>
          </w:p>
        </w:tc>
      </w:tr>
      <w:tr w:rsidR="00567A9E" w:rsidRPr="00773FF1" w14:paraId="00CD063C" w14:textId="77777777" w:rsidTr="00202E84">
        <w:trPr>
          <w:trHeight w:val="295"/>
          <w:jc w:val="center"/>
        </w:trPr>
        <w:tc>
          <w:tcPr>
            <w:tcW w:w="3402" w:type="dxa"/>
          </w:tcPr>
          <w:p w14:paraId="71394B00" w14:textId="77777777" w:rsidR="00567A9E" w:rsidRPr="00773FF1" w:rsidRDefault="00567A9E" w:rsidP="00202E84">
            <w:pPr>
              <w:ind w:firstLine="0"/>
              <w:rPr>
                <w:i/>
                <w:iCs/>
              </w:rPr>
            </w:pPr>
            <w:proofErr w:type="spellStart"/>
            <w:r w:rsidRPr="00773FF1">
              <w:rPr>
                <w:i/>
                <w:iCs/>
              </w:rPr>
              <w:t>Нормоконтролер</w:t>
            </w:r>
            <w:proofErr w:type="spellEnd"/>
          </w:p>
        </w:tc>
        <w:tc>
          <w:tcPr>
            <w:tcW w:w="6234" w:type="dxa"/>
          </w:tcPr>
          <w:p w14:paraId="3DFF28CD" w14:textId="77777777" w:rsidR="00567A9E" w:rsidRPr="00773FF1" w:rsidRDefault="00567A9E" w:rsidP="00202E84">
            <w:pPr>
              <w:ind w:firstLine="0"/>
              <w:jc w:val="right"/>
              <w:rPr>
                <w:i/>
              </w:rPr>
            </w:pPr>
            <w:r w:rsidRPr="00773FF1">
              <w:rPr>
                <w:i/>
              </w:rPr>
              <w:t xml:space="preserve">О.С. </w:t>
            </w:r>
            <w:proofErr w:type="spellStart"/>
            <w:r w:rsidRPr="00773FF1">
              <w:rPr>
                <w:i/>
              </w:rPr>
              <w:t>Горячевский</w:t>
            </w:r>
            <w:proofErr w:type="spellEnd"/>
          </w:p>
        </w:tc>
      </w:tr>
    </w:tbl>
    <w:p w14:paraId="5474E365" w14:textId="77777777" w:rsidR="00567A9E" w:rsidRPr="00773FF1" w:rsidRDefault="00567A9E" w:rsidP="00567A9E">
      <w:pPr>
        <w:suppressAutoHyphens w:val="0"/>
        <w:ind w:firstLine="0"/>
        <w:jc w:val="center"/>
        <w:rPr>
          <w:b/>
          <w:sz w:val="25"/>
          <w:szCs w:val="25"/>
        </w:rPr>
      </w:pPr>
    </w:p>
    <w:p w14:paraId="23446AFE" w14:textId="77777777" w:rsidR="00567A9E" w:rsidRPr="00773FF1" w:rsidRDefault="00567A9E" w:rsidP="00567A9E">
      <w:pPr>
        <w:suppressAutoHyphens w:val="0"/>
        <w:ind w:firstLine="0"/>
        <w:jc w:val="center"/>
        <w:rPr>
          <w:b/>
          <w:sz w:val="25"/>
          <w:szCs w:val="25"/>
        </w:rPr>
      </w:pPr>
    </w:p>
    <w:p w14:paraId="12C9544A" w14:textId="77777777" w:rsidR="00567A9E" w:rsidRPr="00773FF1" w:rsidRDefault="00567A9E" w:rsidP="00567A9E">
      <w:pPr>
        <w:shd w:val="clear" w:color="auto" w:fill="FFFFFF"/>
        <w:suppressAutoHyphens w:val="0"/>
        <w:autoSpaceDE w:val="0"/>
        <w:autoSpaceDN w:val="0"/>
        <w:adjustRightInd w:val="0"/>
        <w:ind w:firstLine="0"/>
        <w:jc w:val="center"/>
        <w:rPr>
          <w:noProof/>
        </w:rPr>
        <w:sectPr w:rsidR="00567A9E" w:rsidRPr="00773FF1" w:rsidSect="00FA6067">
          <w:headerReference w:type="first" r:id="rId7"/>
          <w:footerReference w:type="first" r:id="rId8"/>
          <w:footnotePr>
            <w:pos w:val="beneathText"/>
          </w:footnotePr>
          <w:pgSz w:w="11907" w:h="16839" w:code="9"/>
          <w:pgMar w:top="851" w:right="851" w:bottom="851" w:left="1701" w:header="454" w:footer="720" w:gutter="0"/>
          <w:cols w:space="720"/>
          <w:titlePg/>
          <w:docGrid w:linePitch="360"/>
        </w:sectPr>
      </w:pPr>
    </w:p>
    <w:p w14:paraId="00E79214" w14:textId="77777777" w:rsidR="00567A9E" w:rsidRPr="003F5911" w:rsidRDefault="00567A9E" w:rsidP="00567A9E">
      <w:pPr>
        <w:pStyle w:val="1"/>
        <w:numPr>
          <w:ilvl w:val="0"/>
          <w:numId w:val="2"/>
        </w:numPr>
        <w:tabs>
          <w:tab w:val="num" w:pos="360"/>
        </w:tabs>
        <w:ind w:left="360"/>
        <w:rPr>
          <w:rFonts w:cs="Times New Roman"/>
        </w:rPr>
      </w:pPr>
      <w:bookmarkStart w:id="8" w:name="_Toc99647860"/>
      <w:r w:rsidRPr="003F5911">
        <w:rPr>
          <w:rFonts w:cs="Times New Roman"/>
        </w:rPr>
        <w:lastRenderedPageBreak/>
        <w:t>Исходные данные. Постановка задач</w:t>
      </w:r>
      <w:bookmarkEnd w:id="8"/>
    </w:p>
    <w:p w14:paraId="4EDBB8C5" w14:textId="77777777" w:rsidR="00567A9E" w:rsidRPr="003F5911" w:rsidRDefault="00567A9E" w:rsidP="00567A9E">
      <w:pPr>
        <w:pStyle w:val="2"/>
        <w:numPr>
          <w:ilvl w:val="1"/>
          <w:numId w:val="0"/>
        </w:numPr>
      </w:pPr>
      <w:bookmarkStart w:id="9" w:name="_Toc246436800"/>
      <w:bookmarkStart w:id="10" w:name="_Toc263969449"/>
      <w:bookmarkStart w:id="11" w:name="_Toc307520105"/>
      <w:bookmarkStart w:id="12" w:name="_Toc467593988"/>
      <w:bookmarkStart w:id="13" w:name="_Toc94744986"/>
      <w:bookmarkStart w:id="14" w:name="_Toc99647861"/>
      <w:bookmarkStart w:id="15" w:name="_Toc221677891"/>
      <w:bookmarkStart w:id="16" w:name="_Toc242180663"/>
      <w:bookmarkStart w:id="17" w:name="_Toc302536893"/>
      <w:bookmarkStart w:id="18" w:name="_Toc273372305"/>
      <w:bookmarkStart w:id="19" w:name="_Toc307520104"/>
      <w:bookmarkStart w:id="20" w:name="_Toc467593987"/>
      <w:r w:rsidRPr="003F5911">
        <w:t>2.1</w:t>
      </w:r>
      <w:r>
        <w:t>.</w:t>
      </w:r>
      <w:r w:rsidRPr="003F5911">
        <w:t xml:space="preserve"> Площадка строительства, рельеф и застройка</w:t>
      </w:r>
      <w:bookmarkEnd w:id="9"/>
      <w:bookmarkEnd w:id="10"/>
      <w:bookmarkEnd w:id="11"/>
      <w:bookmarkEnd w:id="12"/>
      <w:r w:rsidRPr="003F5911">
        <w:t xml:space="preserve"> объекта</w:t>
      </w:r>
      <w:bookmarkEnd w:id="13"/>
      <w:bookmarkEnd w:id="14"/>
    </w:p>
    <w:p w14:paraId="5E4C3D8D" w14:textId="77777777" w:rsidR="00567A9E" w:rsidRDefault="00567A9E" w:rsidP="00567A9E">
      <w:pPr>
        <w:spacing w:line="276" w:lineRule="auto"/>
      </w:pPr>
      <w:r w:rsidRPr="00D91EF8">
        <w:t>Земельный участок под строительство Национальн</w:t>
      </w:r>
      <w:r>
        <w:t>ого</w:t>
      </w:r>
      <w:r w:rsidRPr="00D91EF8">
        <w:t xml:space="preserve"> космическ</w:t>
      </w:r>
      <w:r>
        <w:t>ого</w:t>
      </w:r>
      <w:r w:rsidRPr="00D91EF8">
        <w:t xml:space="preserve"> центр</w:t>
      </w:r>
      <w:r>
        <w:t>а</w:t>
      </w:r>
      <w:r w:rsidRPr="00D91EF8">
        <w:t xml:space="preserve"> (далее Объект) расположен по адресу: г. Москва, Филевский бульвар (ул. </w:t>
      </w:r>
      <w:proofErr w:type="spellStart"/>
      <w:r w:rsidRPr="00D91EF8">
        <w:t>Новозаводская</w:t>
      </w:r>
      <w:proofErr w:type="spellEnd"/>
      <w:r w:rsidRPr="00D91EF8">
        <w:t xml:space="preserve">). </w:t>
      </w:r>
    </w:p>
    <w:p w14:paraId="2DE22350" w14:textId="77777777" w:rsidR="00567A9E" w:rsidRDefault="00567A9E" w:rsidP="00567A9E">
      <w:r>
        <w:t>Участок окружен плотной существующей застройкой (рис. 2.1), однако все здания в радиусе нескольких километров существенно меньше главного здания Объекта (288м). Самый высокий ближайший объект (56 этажей) расположен на расстоянии 1.8 км и не может оказывать значимого аэродинамического влияние на исследуемый шпиль Объекта. Таким образом, можно сделать вывод о том, что окружающая застройка не оказывает значимого влияния на аэродинамику исследуемого шпиля.</w:t>
      </w:r>
    </w:p>
    <w:p w14:paraId="57718CC7" w14:textId="77777777" w:rsidR="00567A9E" w:rsidRDefault="00567A9E" w:rsidP="00567A9E"/>
    <w:p w14:paraId="3A328A88" w14:textId="77777777" w:rsidR="00567A9E" w:rsidRPr="003F5911" w:rsidRDefault="00567A9E" w:rsidP="00567A9E">
      <w:pPr>
        <w:spacing w:after="120"/>
        <w:ind w:firstLine="0"/>
        <w:jc w:val="center"/>
      </w:pPr>
      <w:r w:rsidRPr="00A91A4A">
        <w:rPr>
          <w:noProof/>
        </w:rPr>
        <w:drawing>
          <wp:inline distT="0" distB="0" distL="0" distR="0" wp14:anchorId="4B2A2C4B" wp14:editId="2BF21DF4">
            <wp:extent cx="4778716" cy="4320000"/>
            <wp:effectExtent l="0" t="0" r="3175" b="4445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78716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4DE3" w14:textId="77777777" w:rsidR="00567A9E" w:rsidRPr="003F5911" w:rsidRDefault="00567A9E" w:rsidP="00567A9E">
      <w:pPr>
        <w:pStyle w:val="ac"/>
      </w:pPr>
      <w:r w:rsidRPr="003F5911">
        <w:t xml:space="preserve">Рис. </w:t>
      </w:r>
      <w:bookmarkStart w:id="21" w:name="pic_yandex2"/>
      <w:r w:rsidRPr="003F5911">
        <w:fldChar w:fldCharType="begin"/>
      </w:r>
      <w:r w:rsidRPr="003F5911">
        <w:instrText xml:space="preserve"> STYLEREF 1 \s </w:instrText>
      </w:r>
      <w:r w:rsidRPr="003F5911">
        <w:fldChar w:fldCharType="separate"/>
      </w:r>
      <w:r>
        <w:rPr>
          <w:noProof/>
        </w:rPr>
        <w:t>2</w:t>
      </w:r>
      <w:r w:rsidRPr="003F5911"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bookmarkEnd w:id="21"/>
      <w:r w:rsidRPr="003F5911">
        <w:t xml:space="preserve"> Карта местности возле площадки строительства (</w:t>
      </w:r>
      <w:hyperlink r:id="rId10" w:history="1">
        <w:r w:rsidRPr="00630BB4">
          <w:rPr>
            <w:rStyle w:val="a4"/>
            <w:lang w:val="en-US"/>
          </w:rPr>
          <w:t>https</w:t>
        </w:r>
        <w:r w:rsidRPr="00630BB4">
          <w:rPr>
            <w:rStyle w:val="a4"/>
          </w:rPr>
          <w:t>://</w:t>
        </w:r>
        <w:proofErr w:type="spellStart"/>
        <w:r w:rsidRPr="00630BB4">
          <w:rPr>
            <w:rStyle w:val="a4"/>
            <w:lang w:val="en-US"/>
          </w:rPr>
          <w:t>yandex</w:t>
        </w:r>
        <w:proofErr w:type="spellEnd"/>
        <w:r w:rsidRPr="00630BB4">
          <w:rPr>
            <w:rStyle w:val="a4"/>
          </w:rPr>
          <w:t>.</w:t>
        </w:r>
        <w:proofErr w:type="spellStart"/>
        <w:r w:rsidRPr="00630BB4">
          <w:rPr>
            <w:rStyle w:val="a4"/>
            <w:lang w:val="en-US"/>
          </w:rPr>
          <w:t>ru</w:t>
        </w:r>
        <w:proofErr w:type="spellEnd"/>
        <w:r w:rsidRPr="00630BB4">
          <w:rPr>
            <w:rStyle w:val="a4"/>
          </w:rPr>
          <w:t>/</w:t>
        </w:r>
        <w:r w:rsidRPr="00630BB4">
          <w:rPr>
            <w:rStyle w:val="a4"/>
            <w:lang w:val="en-US"/>
          </w:rPr>
          <w:t>maps</w:t>
        </w:r>
      </w:hyperlink>
      <w:r w:rsidRPr="003F5911">
        <w:t>)</w:t>
      </w:r>
      <w:r>
        <w:t xml:space="preserve"> с отметками этажности наиболее высоких зданий.</w:t>
      </w:r>
    </w:p>
    <w:p w14:paraId="5A2DC612" w14:textId="77777777" w:rsidR="00567A9E" w:rsidRPr="003F5911" w:rsidRDefault="00567A9E" w:rsidP="00567A9E">
      <w:pPr>
        <w:suppressAutoHyphens w:val="0"/>
        <w:ind w:firstLine="0"/>
        <w:jc w:val="left"/>
      </w:pPr>
    </w:p>
    <w:p w14:paraId="29147AC1" w14:textId="77777777" w:rsidR="00567A9E" w:rsidRPr="00F35DF1" w:rsidRDefault="00567A9E" w:rsidP="00567A9E">
      <w:r w:rsidRPr="00F35DF1">
        <w:t>В Москве, как и в других больших городах мира, естественно-погодные условия в значительной степени подвержены воздействиям самого города, его сложного хозяйства.</w:t>
      </w:r>
      <w:r>
        <w:t xml:space="preserve"> </w:t>
      </w:r>
      <w:r w:rsidRPr="00F35DF1">
        <w:t>Внутри города наблюдаются микроклиматические различия,</w:t>
      </w:r>
      <w:r>
        <w:t xml:space="preserve"> </w:t>
      </w:r>
      <w:r w:rsidRPr="00F35DF1">
        <w:t>обусловленные территориальной застройкой, размещение</w:t>
      </w:r>
      <w:r>
        <w:t>м</w:t>
      </w:r>
      <w:r w:rsidRPr="00F35DF1">
        <w:t xml:space="preserve"> промышленных установок, характером подстилающей поверхности, рельефом.</w:t>
      </w:r>
    </w:p>
    <w:p w14:paraId="11B60C44" w14:textId="77777777" w:rsidR="00567A9E" w:rsidRPr="00A84A07" w:rsidRDefault="00567A9E" w:rsidP="00567A9E">
      <w:r w:rsidRPr="00A84A07">
        <w:t>Москва – это возвышенные северные и южные окраины столицы и замкнутая между ними котловина центральной части города, открывающаяся к востоку и юго-востоку.</w:t>
      </w:r>
    </w:p>
    <w:p w14:paraId="1001517E" w14:textId="77777777" w:rsidR="00567A9E" w:rsidRDefault="00567A9E" w:rsidP="00567A9E">
      <w:r w:rsidRPr="00A84A07">
        <w:t xml:space="preserve">В целом территория Москвы равнинная. Основная часть города расположена на высоте </w:t>
      </w:r>
      <w:proofErr w:type="gramStart"/>
      <w:r w:rsidRPr="00A84A07">
        <w:t>30-35</w:t>
      </w:r>
      <w:proofErr w:type="gramEnd"/>
      <w:r w:rsidRPr="00A84A07">
        <w:t xml:space="preserve"> м над уровнем Москвы-реки (150 м над уровнем моря). Самая высокая часть Москвы приурочена к Теплостанской возвышенности (около 250 м</w:t>
      </w:r>
      <w:r>
        <w:t xml:space="preserve"> </w:t>
      </w:r>
      <w:r w:rsidRPr="00A84A07">
        <w:t>над уровнем моря), расположенной на Юге и Юго-Западе города. Самые низкие части города, восточная и юго-восточная относятся к окраине Мещерской равнины (рис.</w:t>
      </w:r>
      <w:r>
        <w:t xml:space="preserve"> 2.2)</w:t>
      </w:r>
    </w:p>
    <w:p w14:paraId="1D9FF883" w14:textId="77777777" w:rsidR="00567A9E" w:rsidRPr="00222F8E" w:rsidRDefault="00567A9E" w:rsidP="00567A9E">
      <w:r w:rsidRPr="00222F8E">
        <w:lastRenderedPageBreak/>
        <w:t>Климатические условия определяются преобладающими над городом ветрами</w:t>
      </w:r>
      <w:r>
        <w:t xml:space="preserve"> </w:t>
      </w:r>
      <w:r w:rsidRPr="00222F8E">
        <w:t>Западного и Северо-Западного направлений, переносящими с воздушными потоками в Восточном направлении огромное количество загрязняющих веществ. Юго-Восточный ветер осложняет жизнь горожан переносом дыма торфяников.</w:t>
      </w:r>
    </w:p>
    <w:p w14:paraId="1D0D73BD" w14:textId="77777777" w:rsidR="00567A9E" w:rsidRPr="00A37A50" w:rsidRDefault="00567A9E" w:rsidP="00567A9E">
      <w:r w:rsidRPr="00222F8E">
        <w:t>Важную роль также играют местные особенности погоды, характерные для больших городов.</w:t>
      </w:r>
      <w:r w:rsidRPr="00A37A50">
        <w:t xml:space="preserve"> Кроме того, в окраинных районах повторяемость сильного ветра практически вдвое больше, чем в центре – эффект плотности застройки города и радиально-кольцевого расположения улиц. Последний фактор порождает особую систему ветров внутри Москвы – «городские бризы» с окраин в центр города.</w:t>
      </w:r>
    </w:p>
    <w:p w14:paraId="281DCB57" w14:textId="77777777" w:rsidR="00567A9E" w:rsidRDefault="00567A9E" w:rsidP="00567A9E">
      <w:r w:rsidRPr="00222F8E">
        <w:t>Весь этот естественный природный фон усиливает воздействие антропогенных факторов</w:t>
      </w:r>
      <w:r w:rsidRPr="00A37A50">
        <w:t>. Недоучет ветрового режима при формировании застроек привел к тому, что появились микрорайоны, где скорость ветра не снижается, как это бывает обычно в условиях города, а увеличивается на 20% и более, когда на торцевых разрывах между зданиями происходит сильное сужение потоков воздуха (Крылатское, Нагатинская набережная), в результате создаются условия дискомфорта.</w:t>
      </w:r>
    </w:p>
    <w:p w14:paraId="1A0E8C7E" w14:textId="77777777" w:rsidR="00567A9E" w:rsidRPr="00234E38" w:rsidRDefault="00567A9E" w:rsidP="00567A9E">
      <w:r w:rsidRPr="00234E38">
        <w:t>Наблюдения за состоянием атмосферного воздуха столицы показали, что относительно комфортными по состоянию воздушной среды условиями для проживания населения можно считать Юго-Западный (Ясенево, Теплый Стан) и Северо-Западный (Строгино, Тушино) административные округа города.</w:t>
      </w:r>
    </w:p>
    <w:p w14:paraId="3B3086FB" w14:textId="77777777" w:rsidR="00567A9E" w:rsidRPr="00222F8E" w:rsidRDefault="00567A9E" w:rsidP="00567A9E">
      <w:r w:rsidRPr="00222F8E">
        <w:t>Получение официальных метеоданных для конкретной площадки порой занимает длительное время, и полнота их недостаточна. Существующая система метеостанций не учитывает специфики и не определяет скорости ветра в порывах, оперируя весьма осредненными данными.</w:t>
      </w:r>
    </w:p>
    <w:p w14:paraId="4FB7106B" w14:textId="77777777" w:rsidR="00567A9E" w:rsidRPr="00A84A07" w:rsidRDefault="00567A9E" w:rsidP="00567A9E">
      <w:r w:rsidRPr="00222F8E">
        <w:t>Информация по профилям ветра для г. Москвы практически отсутствует даже для зон планируемого высотного строительства. В последние несколько лет зарегистрированы внезапные шквальные ветры значительной разрушительной силы (скорость по некоторым оценкам превышала 40 м/с). Во всех случаях (вне зависимости от места строительства) предлагается использовать, как правило, данные метеостанции МГУ</w:t>
      </w:r>
      <w:r>
        <w:t xml:space="preserve"> (р. 2.4)</w:t>
      </w:r>
      <w:r w:rsidRPr="00222F8E">
        <w:t xml:space="preserve">, находящейся в зоне ветрового затенения в окружении лесопарка и не регистрирующей ветры сильной </w:t>
      </w:r>
      <w:r w:rsidRPr="00A84A07">
        <w:t>интенсивности.</w:t>
      </w:r>
    </w:p>
    <w:p w14:paraId="3CFDAC6B" w14:textId="77777777" w:rsidR="00567A9E" w:rsidRPr="00FE7B73" w:rsidRDefault="00567A9E" w:rsidP="00567A9E">
      <w:pPr>
        <w:ind w:firstLine="0"/>
        <w:jc w:val="center"/>
      </w:pPr>
      <w:r w:rsidRPr="00FE7B73">
        <w:rPr>
          <w:noProof/>
        </w:rPr>
        <w:drawing>
          <wp:inline distT="0" distB="0" distL="0" distR="0" wp14:anchorId="0273D1EA" wp14:editId="3048C14B">
            <wp:extent cx="5707086" cy="3533775"/>
            <wp:effectExtent l="0" t="0" r="8255" b="0"/>
            <wp:docPr id="450" name="Рисунок 450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Рисунок 450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43" cy="3545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CC4CA6" w14:textId="77777777" w:rsidR="00567A9E" w:rsidRDefault="00567A9E" w:rsidP="00567A9E">
      <w:pPr>
        <w:ind w:firstLine="0"/>
        <w:jc w:val="center"/>
      </w:pPr>
      <w:r w:rsidRPr="00FE7B73">
        <w:t xml:space="preserve">Рис. </w:t>
      </w:r>
      <w:bookmarkStart w:id="22" w:name="pic_SRTM1"/>
      <w:r w:rsidRPr="00FE7B73">
        <w:fldChar w:fldCharType="begin"/>
      </w:r>
      <w:r w:rsidRPr="00FE7B73">
        <w:instrText xml:space="preserve"> STYLEREF 1 \s </w:instrText>
      </w:r>
      <w:r w:rsidRPr="00FE7B73">
        <w:fldChar w:fldCharType="separate"/>
      </w:r>
      <w:r>
        <w:rPr>
          <w:noProof/>
        </w:rPr>
        <w:t>2</w:t>
      </w:r>
      <w:r w:rsidRPr="00FE7B73">
        <w:fldChar w:fldCharType="end"/>
      </w:r>
      <w:r w:rsidRPr="00FE7B73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bookmarkEnd w:id="22"/>
      <w:r>
        <w:rPr>
          <w:noProof/>
        </w:rPr>
        <w:t xml:space="preserve"> </w:t>
      </w:r>
      <w:r w:rsidRPr="00FE7B73">
        <w:t xml:space="preserve">Карта высот Москвы по данным </w:t>
      </w:r>
      <w:proofErr w:type="spellStart"/>
      <w:r w:rsidRPr="00FE7B73">
        <w:t>ShuttleRadarTopographyMission</w:t>
      </w:r>
      <w:proofErr w:type="spellEnd"/>
      <w:r w:rsidRPr="00FE7B73">
        <w:t>.</w:t>
      </w:r>
      <w:r w:rsidRPr="00FE7B73">
        <w:br/>
        <w:t>Красным показана высшая точка Москвы –Теплостанская возвышен</w:t>
      </w:r>
      <w:r>
        <w:t>ность</w:t>
      </w:r>
      <w:r>
        <w:br/>
        <w:t xml:space="preserve">(254 м над уровнем </w:t>
      </w:r>
      <w:r w:rsidRPr="001E0AAD">
        <w:t>моря)</w:t>
      </w:r>
    </w:p>
    <w:p w14:paraId="3AA57CF5" w14:textId="77777777" w:rsidR="00567A9E" w:rsidRPr="00A37A50" w:rsidRDefault="00567A9E" w:rsidP="00567A9E">
      <w:r w:rsidRPr="003E6DC0">
        <w:lastRenderedPageBreak/>
        <w:t xml:space="preserve">Локальный рельеф местности в радиусе 1.5 км от Объекта в основном ровный, перепад высот по сравнению с характерной высотой Объекта, </w:t>
      </w:r>
      <w:r w:rsidRPr="00237BC3">
        <w:t>равной 288 м, незначительный (рис. 2.3) и может не учитывать в аэродинамических расчетах. За относительную отметку +0,000 Объекта принята отметка чистого пола первого этажа, соответствующая абсолютной отметке +127,6 м в Балтийской системе высот.</w:t>
      </w:r>
    </w:p>
    <w:p w14:paraId="79B79832" w14:textId="77777777" w:rsidR="00567A9E" w:rsidRDefault="00567A9E" w:rsidP="00567A9E">
      <w:pPr>
        <w:ind w:firstLine="706"/>
        <w:rPr>
          <w:color w:val="000000"/>
        </w:rPr>
      </w:pPr>
      <w:r>
        <w:rPr>
          <w:color w:val="000000"/>
        </w:rPr>
        <w:t xml:space="preserve">Согласно СП 20.13330.2016 площадка строительства находится в </w:t>
      </w:r>
      <w:r w:rsidRPr="00381783">
        <w:rPr>
          <w:i/>
          <w:iCs/>
          <w:color w:val="000000"/>
          <w:lang w:val="en-US"/>
        </w:rPr>
        <w:t>I</w:t>
      </w:r>
      <w:r w:rsidRPr="00381783">
        <w:rPr>
          <w:color w:val="000000"/>
        </w:rPr>
        <w:t xml:space="preserve"> </w:t>
      </w:r>
      <w:r w:rsidRPr="00381783">
        <w:rPr>
          <w:i/>
          <w:iCs/>
          <w:color w:val="000000"/>
        </w:rPr>
        <w:t>ветровом районе</w:t>
      </w:r>
      <w:r>
        <w:rPr>
          <w:color w:val="000000"/>
        </w:rPr>
        <w:t xml:space="preserve"> (нормативное значение ветрового давления </w:t>
      </w:r>
      <w:r w:rsidRPr="002A59A8">
        <w:rPr>
          <w:i/>
          <w:iCs/>
          <w:color w:val="000000"/>
          <w:lang w:val="en-US"/>
        </w:rPr>
        <w:t>w</w:t>
      </w:r>
      <w:r w:rsidRPr="002A59A8">
        <w:rPr>
          <w:i/>
          <w:iCs/>
          <w:color w:val="000000"/>
          <w:vertAlign w:val="subscript"/>
        </w:rPr>
        <w:t>0</w:t>
      </w:r>
      <w:r w:rsidRPr="00CE1BB3">
        <w:rPr>
          <w:i/>
          <w:iCs/>
          <w:color w:val="000000"/>
        </w:rPr>
        <w:t xml:space="preserve"> </w:t>
      </w:r>
      <w:r w:rsidRPr="002A59A8">
        <w:rPr>
          <w:i/>
          <w:iCs/>
          <w:color w:val="000000"/>
        </w:rPr>
        <w:t>=</w:t>
      </w:r>
      <w:r w:rsidRPr="00CE1BB3">
        <w:rPr>
          <w:i/>
          <w:iCs/>
          <w:color w:val="000000"/>
        </w:rPr>
        <w:t xml:space="preserve"> </w:t>
      </w:r>
      <w:r w:rsidRPr="002A59A8">
        <w:rPr>
          <w:i/>
          <w:iCs/>
          <w:color w:val="000000"/>
        </w:rPr>
        <w:t>0.</w:t>
      </w:r>
      <w:r>
        <w:rPr>
          <w:i/>
          <w:iCs/>
          <w:color w:val="000000"/>
        </w:rPr>
        <w:t xml:space="preserve">23 </w:t>
      </w:r>
      <w:r w:rsidRPr="002A59A8">
        <w:rPr>
          <w:i/>
          <w:iCs/>
          <w:color w:val="000000"/>
        </w:rPr>
        <w:t>кПа</w:t>
      </w:r>
      <w:r>
        <w:rPr>
          <w:color w:val="000000"/>
        </w:rPr>
        <w:t>).</w:t>
      </w:r>
    </w:p>
    <w:p w14:paraId="1356A429" w14:textId="77777777" w:rsidR="00567A9E" w:rsidRDefault="00567A9E" w:rsidP="00567A9E">
      <w:pPr>
        <w:ind w:firstLine="706"/>
      </w:pPr>
      <w:r>
        <w:t>Преобладают южный, юго-восточный и западные ветра (рис. 2.6).</w:t>
      </w:r>
    </w:p>
    <w:p w14:paraId="7DE4853E" w14:textId="77777777" w:rsidR="00567A9E" w:rsidRDefault="00567A9E" w:rsidP="00567A9E">
      <w:pPr>
        <w:ind w:firstLine="706"/>
        <w:rPr>
          <w:color w:val="000000"/>
        </w:rPr>
      </w:pPr>
      <w:r>
        <w:t xml:space="preserve">Согласно </w:t>
      </w:r>
      <w:r>
        <w:rPr>
          <w:color w:val="000000"/>
        </w:rPr>
        <w:t>СП 20.13330.</w:t>
      </w:r>
      <w:r w:rsidRPr="00CE1BB3">
        <w:rPr>
          <w:color w:val="000000"/>
        </w:rPr>
        <w:t>2016</w:t>
      </w:r>
      <w:r>
        <w:rPr>
          <w:color w:val="000000"/>
        </w:rPr>
        <w:t xml:space="preserve"> при определении ветровых нагрузок принят тип местности – </w:t>
      </w:r>
      <w:r>
        <w:rPr>
          <w:i/>
          <w:iCs/>
          <w:color w:val="000000"/>
          <w:lang w:val="en-US"/>
        </w:rPr>
        <w:t>B</w:t>
      </w:r>
      <w:r>
        <w:rPr>
          <w:color w:val="000000"/>
        </w:rPr>
        <w:t>.</w:t>
      </w:r>
    </w:p>
    <w:p w14:paraId="42D89F3F" w14:textId="77777777" w:rsidR="00567A9E" w:rsidRPr="00381783" w:rsidRDefault="00567A9E" w:rsidP="00567A9E">
      <w:pPr>
        <w:ind w:firstLine="706"/>
        <w:rPr>
          <w:color w:val="000000"/>
        </w:rPr>
      </w:pPr>
    </w:p>
    <w:p w14:paraId="0B621A51" w14:textId="77777777" w:rsidR="00567A9E" w:rsidRDefault="00567A9E" w:rsidP="00567A9E">
      <w:pPr>
        <w:pStyle w:val="ac"/>
        <w:rPr>
          <w:noProof/>
        </w:rPr>
      </w:pPr>
      <w:r>
        <w:rPr>
          <w:noProof/>
        </w:rPr>
        <w:drawing>
          <wp:inline distT="0" distB="0" distL="0" distR="0" wp14:anchorId="722C386E" wp14:editId="257DD12B">
            <wp:extent cx="2880000" cy="288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E262D" wp14:editId="0D9B7819">
            <wp:extent cx="2880000" cy="2880000"/>
            <wp:effectExtent l="0" t="0" r="0" b="0"/>
            <wp:docPr id="8" name="Рисунок 8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85484" w14:textId="77777777" w:rsidR="00567A9E" w:rsidRPr="005C0A0E" w:rsidRDefault="00567A9E" w:rsidP="00567A9E">
      <w:pPr>
        <w:ind w:firstLine="0"/>
        <w:jc w:val="center"/>
      </w:pPr>
      <w:r w:rsidRPr="00FE7B73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 w:rsidRPr="00FE7B73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  <w:r>
        <w:rPr>
          <w:noProof/>
        </w:rPr>
        <w:t xml:space="preserve"> К</w:t>
      </w:r>
      <w:r w:rsidRPr="00FE7B73">
        <w:t>арта</w:t>
      </w:r>
      <w:r>
        <w:t xml:space="preserve"> высот возле площадки строительства</w:t>
      </w:r>
      <w:r w:rsidRPr="00FE7B73">
        <w:t xml:space="preserve"> </w:t>
      </w:r>
      <w:r>
        <w:t>(</w:t>
      </w:r>
      <w:proofErr w:type="spellStart"/>
      <w:r>
        <w:rPr>
          <w:lang w:val="en-US"/>
        </w:rPr>
        <w:t>EtoMesto</w:t>
      </w:r>
      <w:proofErr w:type="spellEnd"/>
      <w:r w:rsidRPr="0074242F">
        <w:t>.</w:t>
      </w:r>
      <w:proofErr w:type="spellStart"/>
      <w:r>
        <w:rPr>
          <w:lang w:val="en-US"/>
        </w:rPr>
        <w:t>ru</w:t>
      </w:r>
      <w:proofErr w:type="spellEnd"/>
      <w:r>
        <w:t xml:space="preserve"> и </w:t>
      </w:r>
      <w:r>
        <w:rPr>
          <w:lang w:val="en-US"/>
        </w:rPr>
        <w:t>Yandex</w:t>
      </w:r>
      <w:r w:rsidRPr="00304158">
        <w:t>.</w:t>
      </w:r>
      <w:proofErr w:type="spellStart"/>
      <w:r>
        <w:rPr>
          <w:lang w:val="en-US"/>
        </w:rPr>
        <w:t>ru</w:t>
      </w:r>
      <w:proofErr w:type="spellEnd"/>
      <w:r w:rsidRPr="00304158">
        <w:t>/</w:t>
      </w:r>
      <w:r>
        <w:rPr>
          <w:lang w:val="en-US"/>
        </w:rPr>
        <w:t>maps</w:t>
      </w:r>
      <w:r>
        <w:t>).</w:t>
      </w:r>
    </w:p>
    <w:p w14:paraId="67EF238B" w14:textId="77777777" w:rsidR="00567A9E" w:rsidRDefault="00567A9E" w:rsidP="00567A9E">
      <w:pPr>
        <w:pStyle w:val="ac"/>
        <w:rPr>
          <w:noProof/>
        </w:rPr>
      </w:pPr>
    </w:p>
    <w:p w14:paraId="5C33724C" w14:textId="77777777" w:rsidR="00567A9E" w:rsidRPr="006A4FDF" w:rsidRDefault="00567A9E" w:rsidP="00567A9E">
      <w:pPr>
        <w:pStyle w:val="ac"/>
      </w:pPr>
      <w:r w:rsidRPr="00C9024A">
        <w:rPr>
          <w:noProof/>
        </w:rPr>
        <w:drawing>
          <wp:inline distT="0" distB="0" distL="0" distR="0" wp14:anchorId="205B1234" wp14:editId="60D6146E">
            <wp:extent cx="4039176" cy="3600000"/>
            <wp:effectExtent l="0" t="0" r="0" b="635"/>
            <wp:docPr id="454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59F3A326-6B20-493E-9D7D-F67A70F63B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59F3A326-6B20-493E-9D7D-F67A70F63B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39176" cy="360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4AF8B" w14:textId="77777777" w:rsidR="00567A9E" w:rsidRDefault="00567A9E" w:rsidP="00567A9E">
      <w:pPr>
        <w:pStyle w:val="ac"/>
      </w:pPr>
      <w:r w:rsidRPr="006A4FDF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 w:rsidRPr="006A4FDF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  <w:r w:rsidRPr="006A4FDF">
        <w:t xml:space="preserve"> </w:t>
      </w:r>
      <w:r>
        <w:t>Повторяемость ветров по табл. 2.1, %</w:t>
      </w:r>
    </w:p>
    <w:p w14:paraId="7ABF2A7B" w14:textId="77777777" w:rsidR="00567A9E" w:rsidRDefault="00567A9E" w:rsidP="00567A9E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12CD995D" w14:textId="77777777" w:rsidR="00567A9E" w:rsidRPr="003F5911" w:rsidRDefault="00567A9E" w:rsidP="00567A9E">
      <w:pPr>
        <w:pStyle w:val="2"/>
        <w:numPr>
          <w:ilvl w:val="1"/>
          <w:numId w:val="0"/>
        </w:numPr>
        <w:spacing w:before="0"/>
      </w:pPr>
      <w:bookmarkStart w:id="23" w:name="_Toc94744987"/>
      <w:bookmarkStart w:id="24" w:name="_Toc99647862"/>
      <w:bookmarkStart w:id="25" w:name="_Toc221677894"/>
      <w:bookmarkStart w:id="26" w:name="_Toc242180668"/>
      <w:bookmarkStart w:id="27" w:name="_Toc302536896"/>
      <w:bookmarkStart w:id="28" w:name="_Toc273372308"/>
      <w:bookmarkStart w:id="29" w:name="_Toc307520107"/>
      <w:bookmarkStart w:id="30" w:name="_Toc467593990"/>
      <w:bookmarkEnd w:id="15"/>
      <w:bookmarkEnd w:id="16"/>
      <w:bookmarkEnd w:id="17"/>
      <w:bookmarkEnd w:id="18"/>
      <w:bookmarkEnd w:id="19"/>
      <w:bookmarkEnd w:id="20"/>
      <w:r w:rsidRPr="003F5911">
        <w:lastRenderedPageBreak/>
        <w:t>2.2</w:t>
      </w:r>
      <w:r>
        <w:t>.</w:t>
      </w:r>
      <w:r w:rsidRPr="003F5911">
        <w:t xml:space="preserve"> Краткая характеристика исследуемого Объекта</w:t>
      </w:r>
      <w:bookmarkEnd w:id="23"/>
      <w:bookmarkEnd w:id="24"/>
    </w:p>
    <w:p w14:paraId="74812ED1" w14:textId="77777777" w:rsidR="00567A9E" w:rsidRPr="00A36ABA" w:rsidRDefault="00567A9E" w:rsidP="00567A9E">
      <w:pPr>
        <w:spacing w:line="276" w:lineRule="auto"/>
      </w:pPr>
      <w:r w:rsidRPr="00A36ABA">
        <w:t>Проект Национального космического центра – победитель национального конкурса на разработку архитектурной концепции штаб-квартиры госкорпорации «Роскосмос». Главной архитектурной особенностью здания НКЦ станет 47-этажная</w:t>
      </w:r>
      <w:r>
        <w:t xml:space="preserve"> треугольная в плане</w:t>
      </w:r>
      <w:r w:rsidRPr="00A36ABA">
        <w:t xml:space="preserve"> башня высотой более 288 м</w:t>
      </w:r>
      <w:r>
        <w:t xml:space="preserve">. На верху башни на </w:t>
      </w:r>
      <w:proofErr w:type="spellStart"/>
      <w:r>
        <w:t>отм</w:t>
      </w:r>
      <w:proofErr w:type="spellEnd"/>
      <w:r>
        <w:t xml:space="preserve">. </w:t>
      </w:r>
      <w:proofErr w:type="gramStart"/>
      <w:r>
        <w:t>248.400-288.100</w:t>
      </w:r>
      <w:proofErr w:type="gramEnd"/>
      <w:r>
        <w:t xml:space="preserve"> устроен треугольный в плане шпиль, аэродинамика которого является основным объектом данного исследования.</w:t>
      </w:r>
      <w:r w:rsidRPr="00A36ABA">
        <w:t xml:space="preserve"> Кровля </w:t>
      </w:r>
      <w:r>
        <w:t xml:space="preserve">башни </w:t>
      </w:r>
      <w:r w:rsidRPr="00A36ABA">
        <w:t xml:space="preserve">будет выполнена в форме логотипа «Роскосмоса», таким образом, станет </w:t>
      </w:r>
      <w:r>
        <w:t>частью</w:t>
      </w:r>
      <w:r w:rsidRPr="00A36ABA">
        <w:t xml:space="preserve"> фасад</w:t>
      </w:r>
      <w:r>
        <w:t>а</w:t>
      </w:r>
      <w:r w:rsidRPr="00A36ABA">
        <w:t xml:space="preserve"> и будет видна из многих точек Москвы (рис. </w:t>
      </w:r>
      <w:proofErr w:type="gramStart"/>
      <w:r w:rsidRPr="00A36ABA">
        <w:t>2.6-2.8</w:t>
      </w:r>
      <w:proofErr w:type="gramEnd"/>
      <w:r w:rsidRPr="00A36ABA">
        <w:t>).</w:t>
      </w:r>
    </w:p>
    <w:p w14:paraId="1AEE044F" w14:textId="77777777" w:rsidR="00567A9E" w:rsidRDefault="00567A9E" w:rsidP="00567A9E">
      <w:pPr>
        <w:suppressAutoHyphens w:val="0"/>
        <w:ind w:firstLine="0"/>
        <w:jc w:val="left"/>
        <w:rPr>
          <w:highlight w:val="yellow"/>
        </w:rPr>
      </w:pPr>
    </w:p>
    <w:p w14:paraId="38281242" w14:textId="77777777" w:rsidR="00567A9E" w:rsidRPr="003F5911" w:rsidRDefault="00567A9E" w:rsidP="00567A9E">
      <w:pPr>
        <w:spacing w:after="120" w:line="276" w:lineRule="auto"/>
        <w:ind w:firstLine="0"/>
        <w:jc w:val="center"/>
      </w:pPr>
      <w:r>
        <w:rPr>
          <w:noProof/>
        </w:rPr>
        <w:drawing>
          <wp:inline distT="0" distB="0" distL="0" distR="0" wp14:anchorId="0FDA9B01" wp14:editId="50791D13">
            <wp:extent cx="4582733" cy="3240000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3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1335B" w14:textId="77777777" w:rsidR="00567A9E" w:rsidRDefault="00567A9E" w:rsidP="00567A9E">
      <w:pPr>
        <w:spacing w:after="120" w:line="276" w:lineRule="auto"/>
        <w:ind w:firstLine="0"/>
        <w:jc w:val="center"/>
      </w:pPr>
      <w:r>
        <w:rPr>
          <w:noProof/>
        </w:rPr>
        <w:drawing>
          <wp:inline distT="0" distB="0" distL="0" distR="0" wp14:anchorId="515D4615" wp14:editId="025667DA">
            <wp:extent cx="5091927" cy="3600000"/>
            <wp:effectExtent l="0" t="0" r="0" b="635"/>
            <wp:docPr id="13" name="Рисунок 13" descr="Изображение выглядит как небо, внешний, горо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небо, внешний, город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92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C31E7" w14:textId="77777777" w:rsidR="00567A9E" w:rsidRPr="003F5911" w:rsidRDefault="00567A9E" w:rsidP="00567A9E">
      <w:pPr>
        <w:spacing w:line="276" w:lineRule="auto"/>
        <w:ind w:firstLine="0"/>
        <w:jc w:val="center"/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 w:rsidRPr="003F5911">
        <w:t xml:space="preserve"> </w:t>
      </w:r>
      <w:proofErr w:type="spellStart"/>
      <w:r w:rsidRPr="003F5911">
        <w:t>Рендер</w:t>
      </w:r>
      <w:r>
        <w:t>ы</w:t>
      </w:r>
      <w:proofErr w:type="spellEnd"/>
      <w:r w:rsidRPr="003F5911">
        <w:t xml:space="preserve"> Объекта</w:t>
      </w:r>
    </w:p>
    <w:p w14:paraId="3C8350E5" w14:textId="77777777" w:rsidR="00567A9E" w:rsidRDefault="00567A9E" w:rsidP="00567A9E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14C34333" w14:textId="77777777" w:rsidR="00567A9E" w:rsidRDefault="00567A9E" w:rsidP="00567A9E">
      <w:pPr>
        <w:spacing w:after="120" w:line="276" w:lineRule="auto"/>
        <w:ind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7DACFF7" wp14:editId="3069124C">
            <wp:extent cx="3664305" cy="4320000"/>
            <wp:effectExtent l="0" t="0" r="0" b="4445"/>
            <wp:docPr id="16" name="Рисунок 16" descr="Изображение выглядит как внешний, город, ноч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внешний, город, ноч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30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5C57C" w14:textId="77777777" w:rsidR="00567A9E" w:rsidRDefault="00567A9E" w:rsidP="00567A9E">
      <w:pPr>
        <w:spacing w:after="120" w:line="276" w:lineRule="auto"/>
        <w:ind w:firstLine="0"/>
        <w:jc w:val="center"/>
      </w:pPr>
      <w:r>
        <w:rPr>
          <w:noProof/>
        </w:rPr>
        <w:drawing>
          <wp:inline distT="0" distB="0" distL="0" distR="0" wp14:anchorId="49EFB6BD" wp14:editId="0C42554B">
            <wp:extent cx="5091927" cy="3600000"/>
            <wp:effectExtent l="0" t="0" r="0" b="635"/>
            <wp:docPr id="14" name="Рисунок 14" descr="Изображение выглядит как небо, внешний, дым, па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небо, внешний, дым, па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92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5E43C" w14:textId="77777777" w:rsidR="00567A9E" w:rsidRDefault="00567A9E" w:rsidP="00567A9E">
      <w:pPr>
        <w:spacing w:after="120" w:line="276" w:lineRule="auto"/>
        <w:ind w:firstLine="0"/>
        <w:jc w:val="center"/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 xml:space="preserve"> </w:t>
      </w:r>
      <w:proofErr w:type="spellStart"/>
      <w:r w:rsidRPr="003F5911">
        <w:t>Рендер</w:t>
      </w:r>
      <w:r>
        <w:t>ы</w:t>
      </w:r>
      <w:proofErr w:type="spellEnd"/>
      <w:r w:rsidRPr="003F5911">
        <w:t xml:space="preserve"> Объекта</w:t>
      </w:r>
    </w:p>
    <w:p w14:paraId="3331C8DC" w14:textId="77777777" w:rsidR="00567A9E" w:rsidRDefault="00567A9E" w:rsidP="00567A9E">
      <w:pPr>
        <w:spacing w:after="120" w:line="276" w:lineRule="auto"/>
        <w:ind w:firstLine="0"/>
        <w:jc w:val="center"/>
        <w:sectPr w:rsidR="00567A9E" w:rsidSect="001B005D">
          <w:headerReference w:type="default" r:id="rId19"/>
          <w:footnotePr>
            <w:pos w:val="beneathText"/>
          </w:footnotePr>
          <w:pgSz w:w="11907" w:h="16839" w:code="9"/>
          <w:pgMar w:top="851" w:right="851" w:bottom="851" w:left="1701" w:header="454" w:footer="720" w:gutter="0"/>
          <w:cols w:space="720"/>
          <w:docGrid w:linePitch="360"/>
        </w:sectPr>
      </w:pPr>
      <w:r w:rsidRPr="003F5911">
        <w:br w:type="page"/>
      </w:r>
    </w:p>
    <w:p w14:paraId="17F36B87" w14:textId="77777777" w:rsidR="00567A9E" w:rsidRPr="003F5911" w:rsidRDefault="00567A9E" w:rsidP="00567A9E">
      <w:pPr>
        <w:spacing w:line="276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7CECF8C" wp14:editId="03FD1BA2">
            <wp:extent cx="8464844" cy="5544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844" cy="55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0D815" w14:textId="77777777" w:rsidR="00567A9E" w:rsidRPr="00305AC9" w:rsidRDefault="00567A9E" w:rsidP="00567A9E">
      <w:pPr>
        <w:spacing w:line="276" w:lineRule="auto"/>
        <w:ind w:firstLine="0"/>
        <w:jc w:val="center"/>
        <w:sectPr w:rsidR="00567A9E" w:rsidRPr="00305AC9" w:rsidSect="00DD7414">
          <w:headerReference w:type="default" r:id="rId21"/>
          <w:footerReference w:type="default" r:id="rId22"/>
          <w:footnotePr>
            <w:pos w:val="beneathText"/>
          </w:footnotePr>
          <w:pgSz w:w="16839" w:h="11907" w:orient="landscape" w:code="9"/>
          <w:pgMar w:top="1701" w:right="851" w:bottom="851" w:left="851" w:header="454" w:footer="720" w:gutter="0"/>
          <w:cols w:space="720"/>
          <w:docGrid w:linePitch="360"/>
        </w:sectPr>
      </w:pPr>
      <w:r w:rsidRPr="00305AC9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 w:rsidRPr="00305AC9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  <w:r w:rsidRPr="00305AC9">
        <w:t xml:space="preserve"> Исходная модель Объекта в формате </w:t>
      </w:r>
      <w:r w:rsidRPr="00305AC9">
        <w:rPr>
          <w:lang w:val="en-US"/>
        </w:rPr>
        <w:t>pdf</w:t>
      </w:r>
    </w:p>
    <w:p w14:paraId="341E86C1" w14:textId="77777777" w:rsidR="00567A9E" w:rsidRPr="003F5911" w:rsidRDefault="00567A9E" w:rsidP="00567A9E">
      <w:pPr>
        <w:spacing w:line="276" w:lineRule="auto"/>
      </w:pPr>
    </w:p>
    <w:p w14:paraId="12246DF6" w14:textId="77777777" w:rsidR="00567A9E" w:rsidRPr="003F5911" w:rsidRDefault="00567A9E" w:rsidP="00567A9E">
      <w:pPr>
        <w:pStyle w:val="2"/>
        <w:numPr>
          <w:ilvl w:val="1"/>
          <w:numId w:val="0"/>
        </w:numPr>
        <w:spacing w:before="0"/>
      </w:pPr>
      <w:bookmarkStart w:id="31" w:name="_Toc94744988"/>
      <w:bookmarkStart w:id="32" w:name="_Toc99647863"/>
      <w:r w:rsidRPr="003F5911">
        <w:t>2.3</w:t>
      </w:r>
      <w:r>
        <w:t>.</w:t>
      </w:r>
      <w:r w:rsidRPr="003F5911">
        <w:t xml:space="preserve"> Постановка задач расчетных исследований</w:t>
      </w:r>
      <w:bookmarkEnd w:id="25"/>
      <w:bookmarkEnd w:id="26"/>
      <w:bookmarkEnd w:id="27"/>
      <w:bookmarkEnd w:id="28"/>
      <w:bookmarkEnd w:id="29"/>
      <w:bookmarkEnd w:id="30"/>
      <w:bookmarkEnd w:id="31"/>
      <w:bookmarkEnd w:id="32"/>
    </w:p>
    <w:p w14:paraId="1A9B33A9" w14:textId="77777777" w:rsidR="00567A9E" w:rsidRPr="00E52CF1" w:rsidRDefault="00567A9E" w:rsidP="00567A9E">
      <w:pPr>
        <w:spacing w:line="276" w:lineRule="auto"/>
      </w:pPr>
      <w:r w:rsidRPr="00E52CF1">
        <w:t>В соответствии с техническим заданием [</w:t>
      </w:r>
      <w:r w:rsidRPr="00E52CF1">
        <w:fldChar w:fldCharType="begin"/>
      </w:r>
      <w:r w:rsidRPr="00E52CF1">
        <w:instrText xml:space="preserve"> REF _Ref93608100 \n \h  \* MERGEFORMAT </w:instrText>
      </w:r>
      <w:r w:rsidRPr="00E52CF1">
        <w:fldChar w:fldCharType="separate"/>
      </w:r>
      <w:r>
        <w:t>1</w:t>
      </w:r>
      <w:r w:rsidRPr="00E52CF1">
        <w:fldChar w:fldCharType="end"/>
      </w:r>
      <w:r w:rsidRPr="00E52CF1">
        <w:t>] ставятся и решаются следующие задачи:</w:t>
      </w:r>
    </w:p>
    <w:p w14:paraId="4F19A433" w14:textId="77777777" w:rsidR="00567A9E" w:rsidRPr="00E52CF1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bookmarkStart w:id="33" w:name="_Toc221677897"/>
      <w:bookmarkStart w:id="34" w:name="_Toc242180671"/>
      <w:bookmarkStart w:id="35" w:name="_Toc302536898"/>
      <w:bookmarkStart w:id="36" w:name="_Toc273372309"/>
      <w:bookmarkStart w:id="37" w:name="_Toc307520108"/>
      <w:bookmarkStart w:id="38" w:name="_Toc467593991"/>
      <w:bookmarkStart w:id="39" w:name="OLE_LINK86"/>
      <w:bookmarkStart w:id="40" w:name="OLE_LINK87"/>
      <w:bookmarkStart w:id="41" w:name="OLE_LINK88"/>
      <w:r w:rsidRPr="00E52CF1">
        <w:t>анализ и обобщение проектной документации Объекта, постановка задач расчетных исследований;</w:t>
      </w:r>
    </w:p>
    <w:p w14:paraId="25BD0F25" w14:textId="77777777" w:rsidR="00567A9E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 w:rsidRPr="00E52CF1">
        <w:t xml:space="preserve">разработка и верификация расчетной </w:t>
      </w:r>
      <w:proofErr w:type="spellStart"/>
      <w:r w:rsidRPr="00E52CF1">
        <w:t>конечноэлементной</w:t>
      </w:r>
      <w:proofErr w:type="spellEnd"/>
      <w:r w:rsidRPr="00E52CF1">
        <w:t xml:space="preserve"> модели </w:t>
      </w:r>
      <w:r>
        <w:t>шпиля, включая навершие</w:t>
      </w:r>
      <w:r w:rsidRPr="00E52CF1">
        <w:t>;</w:t>
      </w:r>
    </w:p>
    <w:p w14:paraId="60FAD761" w14:textId="77777777" w:rsidR="00567A9E" w:rsidRPr="00E52CF1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 w:rsidRPr="00E52CF1">
        <w:t>расчет собственных частот и форм колебаний шпиля;</w:t>
      </w:r>
    </w:p>
    <w:p w14:paraId="12259562" w14:textId="77777777" w:rsidR="00567A9E" w:rsidRPr="00E52CF1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 w:rsidRPr="00E52CF1">
        <w:t xml:space="preserve">проектирование и создание масштабной модели </w:t>
      </w:r>
      <w:proofErr w:type="spellStart"/>
      <w:r w:rsidRPr="00E52CF1">
        <w:t>навершия</w:t>
      </w:r>
      <w:proofErr w:type="spellEnd"/>
      <w:r w:rsidRPr="00E52CF1">
        <w:t xml:space="preserve"> и шпиля башни для проведение физического (экспериментального) моделирования;</w:t>
      </w:r>
    </w:p>
    <w:p w14:paraId="46E08EB8" w14:textId="77777777" w:rsidR="00567A9E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 w:rsidRPr="00E52CF1">
        <w:t>определение средних и пиковых значений аэродинамических коэффициентов давления, интегральных и частотных характеристик ветровой нагрузки на основе физического (экспериментального) моделирования;</w:t>
      </w:r>
    </w:p>
    <w:p w14:paraId="2FCFF293" w14:textId="77777777" w:rsidR="00567A9E" w:rsidRPr="00E52CF1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>
        <w:t xml:space="preserve">разработка аэродинамических моделей шпиля и </w:t>
      </w:r>
      <w:proofErr w:type="spellStart"/>
      <w:r>
        <w:t>навершия</w:t>
      </w:r>
      <w:proofErr w:type="spellEnd"/>
      <w:r>
        <w:t xml:space="preserve"> для проведения математического (численного) моделирования</w:t>
      </w:r>
      <w:r w:rsidRPr="00282DAF">
        <w:t>;</w:t>
      </w:r>
    </w:p>
    <w:p w14:paraId="5799C10D" w14:textId="77777777" w:rsidR="00567A9E" w:rsidRPr="00E52CF1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 w:rsidRPr="00E52CF1">
        <w:t>определение аэродинамических коэффициентов</w:t>
      </w:r>
      <w:r>
        <w:t xml:space="preserve"> и частотных характеристик</w:t>
      </w:r>
      <w:r w:rsidRPr="00282DAF">
        <w:t xml:space="preserve"> </w:t>
      </w:r>
      <w:r w:rsidRPr="00E52CF1">
        <w:t>ветровой нагрузки</w:t>
      </w:r>
      <w:r>
        <w:t xml:space="preserve"> на шпиль на основе математического (численного) моделирования</w:t>
      </w:r>
      <w:r w:rsidRPr="00E52CF1">
        <w:t>;</w:t>
      </w:r>
    </w:p>
    <w:p w14:paraId="408FECC9" w14:textId="77777777" w:rsidR="00567A9E" w:rsidRPr="00E52CF1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 w:rsidRPr="00E52CF1">
        <w:t xml:space="preserve">определение критических скоростей ветра и оценка возможности возникновения эффектов аэродинамической неустойчивости, </w:t>
      </w:r>
      <w:proofErr w:type="gramStart"/>
      <w:r w:rsidRPr="00E52CF1">
        <w:t>в частности,</w:t>
      </w:r>
      <w:proofErr w:type="gramEnd"/>
      <w:r w:rsidRPr="00E52CF1">
        <w:t xml:space="preserve"> галопирования и вихревого возбуждения на основе нормативных</w:t>
      </w:r>
      <w:r>
        <w:t xml:space="preserve"> методик, данных физического (экспериментального)</w:t>
      </w:r>
      <w:r w:rsidRPr="00E52CF1">
        <w:t xml:space="preserve"> и</w:t>
      </w:r>
      <w:r>
        <w:t xml:space="preserve"> математического (численного) моделирования</w:t>
      </w:r>
      <w:r w:rsidRPr="00E52CF1">
        <w:t>;</w:t>
      </w:r>
    </w:p>
    <w:p w14:paraId="6C7BA56C" w14:textId="77777777" w:rsidR="00567A9E" w:rsidRPr="00E52CF1" w:rsidRDefault="00567A9E" w:rsidP="00567A9E">
      <w:pPr>
        <w:pStyle w:val="aa"/>
        <w:numPr>
          <w:ilvl w:val="0"/>
          <w:numId w:val="3"/>
        </w:numPr>
        <w:spacing w:line="276" w:lineRule="auto"/>
        <w:ind w:left="426"/>
        <w:jc w:val="both"/>
      </w:pPr>
      <w:r w:rsidRPr="00E52CF1">
        <w:t>выдача рекомендаций по назначению ветровых нагрузок</w:t>
      </w:r>
      <w:r>
        <w:t xml:space="preserve"> на несущие и фасадные конструкции шпиля и </w:t>
      </w:r>
      <w:proofErr w:type="spellStart"/>
      <w:r>
        <w:t>навершия</w:t>
      </w:r>
      <w:proofErr w:type="spellEnd"/>
      <w:r>
        <w:t xml:space="preserve"> и выводы о возможности возникновения эффектов аэродинамической неустойчивости и вихревого возбуждения шпиля</w:t>
      </w:r>
      <w:r w:rsidRPr="00E52CF1">
        <w:t>.</w:t>
      </w:r>
    </w:p>
    <w:p w14:paraId="5E86083C" w14:textId="77777777" w:rsidR="00567A9E" w:rsidRPr="003F5911" w:rsidRDefault="00567A9E" w:rsidP="00567A9E">
      <w:pPr>
        <w:spacing w:line="276" w:lineRule="auto"/>
      </w:pPr>
    </w:p>
    <w:p w14:paraId="56F6C421" w14:textId="77777777" w:rsidR="00567A9E" w:rsidRPr="003F5911" w:rsidRDefault="00567A9E" w:rsidP="00567A9E">
      <w:pPr>
        <w:spacing w:line="276" w:lineRule="auto"/>
      </w:pPr>
    </w:p>
    <w:p w14:paraId="53CF1A20" w14:textId="3CEB4513" w:rsidR="00371E50" w:rsidRDefault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28C5B38F" w14:textId="16616471" w:rsidR="00371E50" w:rsidRDefault="00371E50">
      <w:pPr>
        <w:suppressAutoHyphens w:val="0"/>
        <w:spacing w:after="160" w:line="259" w:lineRule="auto"/>
        <w:ind w:firstLine="0"/>
        <w:jc w:val="left"/>
      </w:pPr>
      <w:r>
        <w:lastRenderedPageBreak/>
        <w:br w:type="page"/>
      </w:r>
    </w:p>
    <w:p w14:paraId="4F6F2BFD" w14:textId="77777777" w:rsidR="00371E50" w:rsidRDefault="00371E50" w:rsidP="00371E50">
      <w:pPr>
        <w:pStyle w:val="1"/>
        <w:numPr>
          <w:ilvl w:val="0"/>
          <w:numId w:val="2"/>
        </w:numPr>
        <w:tabs>
          <w:tab w:val="num" w:pos="360"/>
        </w:tabs>
        <w:ind w:left="360"/>
        <w:rPr>
          <w:rFonts w:cs="Times New Roman"/>
        </w:rPr>
      </w:pPr>
      <w:bookmarkStart w:id="42" w:name="_Toc99647881"/>
      <w:bookmarkStart w:id="43" w:name="_Hlk93661670"/>
      <w:r>
        <w:rPr>
          <w:rFonts w:cs="Times New Roman"/>
        </w:rPr>
        <w:lastRenderedPageBreak/>
        <w:t>Результаты математического (численного) моделирования ветровых воздействий</w:t>
      </w:r>
      <w:bookmarkEnd w:id="42"/>
    </w:p>
    <w:p w14:paraId="76F76B23" w14:textId="77777777" w:rsidR="00371E50" w:rsidRDefault="00371E50" w:rsidP="00371E50">
      <w:pPr>
        <w:spacing w:line="276" w:lineRule="auto"/>
      </w:pPr>
      <w:r>
        <w:t>В данном разделе приведено следующее</w:t>
      </w:r>
      <w:r w:rsidRPr="00063AFC">
        <w:t>:</w:t>
      </w:r>
    </w:p>
    <w:p w14:paraId="0CD622F1" w14:textId="77777777" w:rsidR="00371E50" w:rsidRDefault="00371E50" w:rsidP="00371E50">
      <w:pPr>
        <w:spacing w:line="276" w:lineRule="auto"/>
      </w:pPr>
      <w:r>
        <w:t>–</w:t>
      </w:r>
      <w:r w:rsidRPr="00CE01BF">
        <w:t xml:space="preserve"> результаты численного моделирования обтекания сечения шпиля (</w:t>
      </w:r>
      <w:proofErr w:type="spellStart"/>
      <w:r w:rsidRPr="00CE01BF">
        <w:t>квазидумерная</w:t>
      </w:r>
      <w:proofErr w:type="spellEnd"/>
      <w:r w:rsidRPr="00CE01BF">
        <w:t xml:space="preserve"> постановка) </w:t>
      </w:r>
      <w:r>
        <w:t>–</w:t>
      </w:r>
      <w:r w:rsidRPr="00CE01BF">
        <w:t xml:space="preserve"> аэродинамические коэффициенты и числа Струхаля. (п. 6.1);</w:t>
      </w:r>
    </w:p>
    <w:p w14:paraId="0E072988" w14:textId="77777777" w:rsidR="00371E50" w:rsidRDefault="00371E50" w:rsidP="00371E50">
      <w:pPr>
        <w:spacing w:line="276" w:lineRule="auto"/>
      </w:pPr>
      <w:r>
        <w:t>–</w:t>
      </w:r>
      <w:r w:rsidRPr="00FD75C8">
        <w:t xml:space="preserve"> </w:t>
      </w:r>
      <w:r>
        <w:t>результаты численного моделирования</w:t>
      </w:r>
      <w:r w:rsidRPr="00FD75C8">
        <w:t xml:space="preserve"> </w:t>
      </w:r>
      <w:r>
        <w:t xml:space="preserve">обтекания трёхмерной модели шпиля без учета </w:t>
      </w:r>
      <w:proofErr w:type="spellStart"/>
      <w:r>
        <w:t>навершия</w:t>
      </w:r>
      <w:proofErr w:type="spellEnd"/>
      <w:r>
        <w:t xml:space="preserve"> в нестационарной постановке – зависимости от времени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>
        <w:t>,</w:t>
      </w:r>
      <w:r w:rsidRPr="006B7C74">
        <w:t xml:space="preserve">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>
        <w:rPr>
          <w:i/>
          <w:iCs/>
        </w:rPr>
        <w:t xml:space="preserve">, </w:t>
      </w:r>
      <w:r w:rsidRPr="00035394">
        <w:t>частоты колебаний</w:t>
      </w:r>
      <w:r>
        <w:rPr>
          <w:i/>
          <w:iCs/>
        </w:rPr>
        <w:t xml:space="preserve">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035394">
        <w:rPr>
          <w:i/>
          <w:iCs/>
          <w:noProof/>
          <w:lang w:val="en-US"/>
        </w:rPr>
        <w:t>f</w:t>
      </w:r>
      <w:r w:rsidRPr="00035394">
        <w:rPr>
          <w:i/>
          <w:iCs/>
          <w:noProof/>
          <w:vertAlign w:val="subscript"/>
          <w:lang w:val="en-US"/>
        </w:rPr>
        <w:t>FL</w:t>
      </w:r>
      <w:r w:rsidRPr="00035394">
        <w:rPr>
          <w:noProof/>
        </w:rPr>
        <w:t xml:space="preserve">, </w:t>
      </w:r>
      <w:r>
        <w:rPr>
          <w:noProof/>
        </w:rPr>
        <w:t xml:space="preserve">а также соответствующие им </w:t>
      </w:r>
      <w:r>
        <w:t>аэродинамические коэффициенты и число Струхаля (п. 6.2)</w:t>
      </w:r>
      <w:r w:rsidRPr="00FD75C8">
        <w:t>;</w:t>
      </w:r>
    </w:p>
    <w:p w14:paraId="43D0FFCD" w14:textId="77777777" w:rsidR="00371E50" w:rsidRDefault="00371E50" w:rsidP="00371E50">
      <w:pPr>
        <w:spacing w:line="276" w:lineRule="auto"/>
      </w:pPr>
      <w:r>
        <w:t>–</w:t>
      </w:r>
      <w:r w:rsidRPr="00FD75C8">
        <w:t xml:space="preserve"> </w:t>
      </w:r>
      <w:r>
        <w:t>результаты численного моделирования</w:t>
      </w:r>
      <w:r w:rsidRPr="00FD75C8">
        <w:t xml:space="preserve"> </w:t>
      </w:r>
      <w:r>
        <w:t xml:space="preserve">обтекания трёхмерной модели шпиля с учетом </w:t>
      </w:r>
      <w:proofErr w:type="spellStart"/>
      <w:r>
        <w:t>навершия</w:t>
      </w:r>
      <w:proofErr w:type="spellEnd"/>
      <w:r w:rsidRPr="00035394">
        <w:t>:</w:t>
      </w:r>
    </w:p>
    <w:p w14:paraId="43F23A8F" w14:textId="77777777" w:rsidR="00371E50" w:rsidRDefault="00371E50" w:rsidP="00371E50">
      <w:pPr>
        <w:pStyle w:val="aa"/>
        <w:numPr>
          <w:ilvl w:val="0"/>
          <w:numId w:val="4"/>
        </w:numPr>
        <w:spacing w:line="276" w:lineRule="auto"/>
        <w:ind w:left="709" w:firstLine="0"/>
        <w:jc w:val="both"/>
      </w:pPr>
      <w:r>
        <w:t>в стационарной постановке</w:t>
      </w:r>
      <w:r w:rsidRPr="00035394">
        <w:t xml:space="preserve">: </w:t>
      </w:r>
      <w:r>
        <w:t>получены силы лобового сопротивления</w:t>
      </w:r>
      <w:r w:rsidRPr="00EA2B8A">
        <w:t xml:space="preserve"> </w:t>
      </w:r>
      <w:r w:rsidRPr="007F5C6E">
        <w:rPr>
          <w:i/>
          <w:iCs/>
        </w:rPr>
        <w:t>F</w:t>
      </w:r>
      <w:r w:rsidRPr="007F5C6E">
        <w:rPr>
          <w:i/>
          <w:iCs/>
          <w:vertAlign w:val="subscript"/>
        </w:rPr>
        <w:t>D</w:t>
      </w:r>
      <w:r w:rsidRPr="003C09BD">
        <w:t xml:space="preserve"> </w:t>
      </w:r>
      <w:r w:rsidRPr="006B7C74">
        <w:t xml:space="preserve">и </w:t>
      </w:r>
      <w:r>
        <w:t>подъемной силы</w:t>
      </w:r>
      <w:r w:rsidRPr="00EA2B8A">
        <w:t xml:space="preserve"> </w:t>
      </w:r>
      <w:r w:rsidRPr="007F5C6E">
        <w:rPr>
          <w:i/>
          <w:iCs/>
        </w:rPr>
        <w:t>F</w:t>
      </w:r>
      <w:r w:rsidRPr="007F5C6E">
        <w:rPr>
          <w:i/>
          <w:iCs/>
          <w:vertAlign w:val="subscript"/>
        </w:rPr>
        <w:t>L</w:t>
      </w:r>
      <w:r w:rsidRPr="003C09BD">
        <w:t xml:space="preserve"> </w:t>
      </w:r>
      <w:r>
        <w:t>от угла атаки ветра, а также соответствующие аэродинамические коэффициенты (п. 6.3.1)</w:t>
      </w:r>
      <w:r w:rsidRPr="00FD75C8">
        <w:t>;</w:t>
      </w:r>
    </w:p>
    <w:p w14:paraId="3EBD46AF" w14:textId="77777777" w:rsidR="00371E50" w:rsidRDefault="00371E50" w:rsidP="00371E50">
      <w:pPr>
        <w:pStyle w:val="aa"/>
        <w:numPr>
          <w:ilvl w:val="0"/>
          <w:numId w:val="4"/>
        </w:numPr>
        <w:spacing w:line="276" w:lineRule="auto"/>
        <w:ind w:left="709" w:firstLine="0"/>
        <w:jc w:val="both"/>
      </w:pPr>
      <w:r>
        <w:t>в нестационарной постановке</w:t>
      </w:r>
      <w:r w:rsidRPr="00035394">
        <w:t xml:space="preserve">: </w:t>
      </w:r>
      <w:r>
        <w:t>получены зависимости от времени силы лобового сопротивления</w:t>
      </w:r>
      <w:r w:rsidRPr="00EA2B8A">
        <w:t xml:space="preserve"> </w:t>
      </w:r>
      <w:r w:rsidRPr="00035394">
        <w:rPr>
          <w:i/>
          <w:iCs/>
        </w:rPr>
        <w:t>F</w:t>
      </w:r>
      <w:r w:rsidRPr="00035394">
        <w:rPr>
          <w:i/>
          <w:iCs/>
          <w:vertAlign w:val="subscript"/>
        </w:rPr>
        <w:t>D</w:t>
      </w:r>
      <w:r>
        <w:t>,</w:t>
      </w:r>
      <w:r w:rsidRPr="006B7C74">
        <w:t xml:space="preserve"> </w:t>
      </w:r>
      <w:r>
        <w:t>подъемной силы</w:t>
      </w:r>
      <w:r w:rsidRPr="00EA2B8A">
        <w:t xml:space="preserve"> </w:t>
      </w:r>
      <w:r w:rsidRPr="00035394">
        <w:rPr>
          <w:i/>
          <w:iCs/>
        </w:rPr>
        <w:t>F</w:t>
      </w:r>
      <w:r w:rsidRPr="00035394">
        <w:rPr>
          <w:i/>
          <w:iCs/>
          <w:vertAlign w:val="subscript"/>
        </w:rPr>
        <w:t>L</w:t>
      </w:r>
      <w:r w:rsidRPr="00035394">
        <w:t xml:space="preserve"> и частоты колебаний </w:t>
      </w:r>
      <w:r>
        <w:t>подъемной силы</w:t>
      </w:r>
      <w:r w:rsidRPr="00EA2B8A">
        <w:t xml:space="preserve"> </w:t>
      </w:r>
      <w:proofErr w:type="spellStart"/>
      <w:r w:rsidRPr="00035394">
        <w:rPr>
          <w:i/>
          <w:iCs/>
        </w:rPr>
        <w:t>f</w:t>
      </w:r>
      <w:r w:rsidRPr="00035394">
        <w:rPr>
          <w:i/>
          <w:iCs/>
          <w:vertAlign w:val="subscript"/>
        </w:rPr>
        <w:t>FL</w:t>
      </w:r>
      <w:proofErr w:type="spellEnd"/>
      <w:r w:rsidRPr="00035394">
        <w:t xml:space="preserve">, </w:t>
      </w:r>
      <w:r>
        <w:t>а также соответствующие им аэродинамические коэффициенты и число Струхаля для выбранных углов атаки ветра (п. 6.3.1)</w:t>
      </w:r>
      <w:r w:rsidRPr="00035394">
        <w:t>.</w:t>
      </w:r>
    </w:p>
    <w:p w14:paraId="7E4D6D07" w14:textId="77777777" w:rsidR="00371E50" w:rsidRPr="00FD75C8" w:rsidRDefault="00371E50" w:rsidP="00371E50"/>
    <w:p w14:paraId="7B5CB45A" w14:textId="77777777" w:rsidR="00371E50" w:rsidRPr="00BD0187" w:rsidRDefault="00371E50" w:rsidP="00371E50">
      <w:pPr>
        <w:pStyle w:val="2"/>
        <w:numPr>
          <w:ilvl w:val="1"/>
          <w:numId w:val="0"/>
        </w:numPr>
      </w:pPr>
      <w:bookmarkStart w:id="44" w:name="_Toc99647882"/>
      <w:bookmarkStart w:id="45" w:name="_Toc463540951"/>
      <w:bookmarkStart w:id="46" w:name="_Toc94745001"/>
      <w:bookmarkStart w:id="47" w:name="OLE_LINK144"/>
      <w:bookmarkEnd w:id="43"/>
      <w:r w:rsidRPr="00BD0187">
        <w:t>6.1</w:t>
      </w:r>
      <w:r>
        <w:t>.</w:t>
      </w:r>
      <w:r w:rsidRPr="00BD0187">
        <w:t xml:space="preserve"> Определение аэродинамических характеристик сечения шпиля в </w:t>
      </w:r>
      <w:proofErr w:type="spellStart"/>
      <w:r w:rsidRPr="00BD0187">
        <w:t>квазидвумерной</w:t>
      </w:r>
      <w:proofErr w:type="spellEnd"/>
      <w:r w:rsidRPr="00BD0187">
        <w:t xml:space="preserve"> постановке</w:t>
      </w:r>
      <w:bookmarkEnd w:id="44"/>
    </w:p>
    <w:p w14:paraId="2E7FE8FE" w14:textId="77777777" w:rsidR="00371E50" w:rsidRDefault="00371E50" w:rsidP="00371E50">
      <w:pPr>
        <w:spacing w:line="276" w:lineRule="auto"/>
      </w:pPr>
      <w:r>
        <w:t>Рассматривается характерное сечение шпиля, представляющее собой неравносторонний треугольник. Также будут рассмотрены два варианта обтекания сечения (рис</w:t>
      </w:r>
      <w:r w:rsidRPr="00563F8C">
        <w:t>.</w:t>
      </w:r>
      <w:r>
        <w:t>6.</w:t>
      </w:r>
      <w:r w:rsidRPr="00563F8C">
        <w:t>1)</w:t>
      </w:r>
      <w:r w:rsidRPr="002823CB">
        <w:t>:</w:t>
      </w:r>
    </w:p>
    <w:p w14:paraId="7C1A1B55" w14:textId="77777777" w:rsidR="00371E50" w:rsidRPr="00563F8C" w:rsidRDefault="00371E50" w:rsidP="00371E50">
      <w:pPr>
        <w:spacing w:line="276" w:lineRule="auto"/>
      </w:pPr>
      <w:r>
        <w:t xml:space="preserve">- </w:t>
      </w:r>
      <w:r w:rsidRPr="00563F8C">
        <w:rPr>
          <w:i/>
          <w:iCs/>
        </w:rPr>
        <w:t>Вариант 1</w:t>
      </w:r>
      <w:r w:rsidRPr="00563F8C">
        <w:t xml:space="preserve">: </w:t>
      </w:r>
      <w:r>
        <w:t>ветровой поток направлен перпендикулярно к стороне треугольника</w:t>
      </w:r>
      <w:r w:rsidRPr="00563F8C">
        <w:t>;</w:t>
      </w:r>
    </w:p>
    <w:p w14:paraId="10977B86" w14:textId="77777777" w:rsidR="00371E50" w:rsidRPr="00563F8C" w:rsidRDefault="00371E50" w:rsidP="00371E50">
      <w:pPr>
        <w:spacing w:line="276" w:lineRule="auto"/>
      </w:pPr>
      <w:r>
        <w:t xml:space="preserve">- </w:t>
      </w:r>
      <w:r w:rsidRPr="00563F8C">
        <w:rPr>
          <w:i/>
          <w:iCs/>
        </w:rPr>
        <w:t>Вариант 2</w:t>
      </w:r>
      <w:r w:rsidRPr="00563F8C">
        <w:t xml:space="preserve">: </w:t>
      </w:r>
      <w:r>
        <w:t>ветровой поток направлен к углу треугольника.</w:t>
      </w:r>
    </w:p>
    <w:p w14:paraId="1E6A9009" w14:textId="77777777" w:rsidR="00371E50" w:rsidRPr="00A307DB" w:rsidRDefault="00371E50" w:rsidP="00371E50">
      <w:pPr>
        <w:pStyle w:val="aa"/>
        <w:spacing w:line="276" w:lineRule="auto"/>
        <w:ind w:left="0" w:firstLine="0"/>
      </w:pP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7"/>
      </w:tblGrid>
      <w:tr w:rsidR="00371E50" w14:paraId="7848D2C6" w14:textId="77777777" w:rsidTr="00202E84">
        <w:tc>
          <w:tcPr>
            <w:tcW w:w="2500" w:type="pct"/>
            <w:vAlign w:val="center"/>
          </w:tcPr>
          <w:p w14:paraId="79246044" w14:textId="77777777" w:rsidR="00371E50" w:rsidRPr="002823CB" w:rsidRDefault="00371E50" w:rsidP="00202E84">
            <w:pPr>
              <w:pStyle w:val="aa"/>
              <w:spacing w:line="276" w:lineRule="auto"/>
              <w:ind w:left="0" w:firstLine="0"/>
              <w:jc w:val="center"/>
            </w:pPr>
            <w:r w:rsidRPr="00CC5D5F">
              <w:rPr>
                <w:noProof/>
              </w:rPr>
              <w:drawing>
                <wp:inline distT="0" distB="0" distL="0" distR="0" wp14:anchorId="72455284" wp14:editId="687B75AE">
                  <wp:extent cx="2379898" cy="1800000"/>
                  <wp:effectExtent l="0" t="0" r="1905" b="0"/>
                  <wp:docPr id="507" name="Рисунок 507" descr="Изображение выглядит как стре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Рисунок 507" descr="Изображение выглядит как стрела&#10;&#10;Автоматически созданное описание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89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038DF6FC" w14:textId="77777777" w:rsidR="00371E50" w:rsidRDefault="00371E50" w:rsidP="00202E84">
            <w:pPr>
              <w:pStyle w:val="aa"/>
              <w:spacing w:line="276" w:lineRule="auto"/>
              <w:ind w:left="0" w:firstLine="0"/>
              <w:jc w:val="center"/>
              <w:rPr>
                <w:lang w:val="en-US"/>
              </w:rPr>
            </w:pPr>
            <w:r w:rsidRPr="00CC5D5F">
              <w:rPr>
                <w:noProof/>
                <w:lang w:val="en-US"/>
              </w:rPr>
              <w:drawing>
                <wp:inline distT="0" distB="0" distL="0" distR="0" wp14:anchorId="635E8B6C" wp14:editId="3D1787B3">
                  <wp:extent cx="2292494" cy="1800000"/>
                  <wp:effectExtent l="0" t="0" r="0" b="0"/>
                  <wp:docPr id="508" name="Рисунок 508" descr="Изображение выглядит как текст, стол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Рисунок 508" descr="Изображение выглядит как текст, стол&#10;&#10;Автоматически созданное описание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49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50" w14:paraId="0F06AEA3" w14:textId="77777777" w:rsidTr="00202E84">
        <w:tc>
          <w:tcPr>
            <w:tcW w:w="2500" w:type="pct"/>
            <w:vAlign w:val="center"/>
          </w:tcPr>
          <w:p w14:paraId="1CCADCBC" w14:textId="77777777" w:rsidR="00371E50" w:rsidRPr="009E7D11" w:rsidRDefault="00371E50" w:rsidP="00202E84">
            <w:pPr>
              <w:pStyle w:val="aa"/>
              <w:spacing w:line="276" w:lineRule="auto"/>
              <w:ind w:left="0" w:firstLine="0"/>
              <w:jc w:val="center"/>
              <w:rPr>
                <w:i/>
                <w:iCs/>
              </w:rPr>
            </w:pPr>
            <w:r w:rsidRPr="009E7D11">
              <w:rPr>
                <w:i/>
                <w:iCs/>
              </w:rPr>
              <w:t>Вариант 1</w:t>
            </w:r>
          </w:p>
        </w:tc>
        <w:tc>
          <w:tcPr>
            <w:tcW w:w="2500" w:type="pct"/>
            <w:vAlign w:val="center"/>
          </w:tcPr>
          <w:p w14:paraId="2D82D3DE" w14:textId="77777777" w:rsidR="00371E50" w:rsidRDefault="00371E50" w:rsidP="00202E84">
            <w:pPr>
              <w:pStyle w:val="aa"/>
              <w:spacing w:line="276" w:lineRule="auto"/>
              <w:ind w:left="0" w:firstLine="0"/>
              <w:jc w:val="center"/>
              <w:rPr>
                <w:lang w:val="en-US"/>
              </w:rPr>
            </w:pPr>
            <w:r w:rsidRPr="009E7D11">
              <w:rPr>
                <w:i/>
                <w:iCs/>
              </w:rPr>
              <w:t xml:space="preserve">Вариант </w:t>
            </w:r>
            <w:r>
              <w:rPr>
                <w:i/>
                <w:iCs/>
              </w:rPr>
              <w:t>2</w:t>
            </w:r>
          </w:p>
        </w:tc>
      </w:tr>
    </w:tbl>
    <w:p w14:paraId="0E666588" w14:textId="77777777" w:rsidR="00371E50" w:rsidRDefault="00371E50" w:rsidP="00371E50">
      <w:pPr>
        <w:spacing w:line="276" w:lineRule="auto"/>
        <w:ind w:firstLine="0"/>
        <w:jc w:val="center"/>
      </w:pPr>
      <w:r w:rsidRPr="00773FF1">
        <w:t>Рис.</w:t>
      </w:r>
      <w:r w:rsidRPr="00A307DB"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rPr>
          <w:noProof/>
        </w:rPr>
        <w:t xml:space="preserve"> Сечение шпиля, варианты обтекания</w:t>
      </w:r>
    </w:p>
    <w:p w14:paraId="0951BC5F" w14:textId="77777777" w:rsidR="00371E50" w:rsidRDefault="00371E50" w:rsidP="00371E50">
      <w:pPr>
        <w:spacing w:line="276" w:lineRule="auto"/>
        <w:rPr>
          <w:b/>
          <w:bCs/>
          <w:i/>
          <w:iCs/>
        </w:rPr>
      </w:pPr>
    </w:p>
    <w:p w14:paraId="1FB43133" w14:textId="77777777" w:rsidR="00371E50" w:rsidRPr="00773FF1" w:rsidRDefault="00371E50" w:rsidP="00371E50">
      <w:pPr>
        <w:spacing w:line="276" w:lineRule="auto"/>
        <w:rPr>
          <w:b/>
          <w:bCs/>
          <w:i/>
          <w:iCs/>
        </w:rPr>
      </w:pPr>
      <w:r w:rsidRPr="00773FF1">
        <w:rPr>
          <w:b/>
          <w:bCs/>
          <w:i/>
          <w:iCs/>
        </w:rPr>
        <w:t>Параметры расчетной модели</w:t>
      </w:r>
    </w:p>
    <w:p w14:paraId="5ED03D34" w14:textId="77777777" w:rsidR="00371E50" w:rsidRDefault="00371E50" w:rsidP="00371E50">
      <w:pPr>
        <w:spacing w:line="276" w:lineRule="auto"/>
      </w:pPr>
      <w:r w:rsidRPr="00773FF1">
        <w:t xml:space="preserve">Моделирование обтекания </w:t>
      </w:r>
      <w:r>
        <w:t>сечения шпиля</w:t>
      </w:r>
      <w:r w:rsidRPr="00773FF1">
        <w:t xml:space="preserve"> проводилось в </w:t>
      </w:r>
      <w:r w:rsidRPr="00773FF1">
        <w:rPr>
          <w:lang w:val="en-US"/>
        </w:rPr>
        <w:t>ANSYS</w:t>
      </w:r>
      <w:r w:rsidRPr="00773FF1">
        <w:t xml:space="preserve"> </w:t>
      </w:r>
      <w:r w:rsidRPr="00773FF1">
        <w:rPr>
          <w:lang w:val="en-US"/>
        </w:rPr>
        <w:t>Fluent</w:t>
      </w:r>
      <w:r w:rsidRPr="00773FF1">
        <w:t xml:space="preserve">, лучше зарекомендовавшем себя в решении нестационарных задач, а также обладающим большими возможностями настроек параметров решения подобных задач, чем </w:t>
      </w:r>
      <w:r w:rsidRPr="00773FF1">
        <w:rPr>
          <w:lang w:val="en-US"/>
        </w:rPr>
        <w:t>ANSYS</w:t>
      </w:r>
      <w:r w:rsidRPr="00773FF1">
        <w:t xml:space="preserve"> </w:t>
      </w:r>
      <w:r w:rsidRPr="00773FF1">
        <w:rPr>
          <w:lang w:val="en-US"/>
        </w:rPr>
        <w:t>CFX</w:t>
      </w:r>
      <w:r w:rsidRPr="00773FF1">
        <w:t>.</w:t>
      </w:r>
    </w:p>
    <w:p w14:paraId="75C8DF43" w14:textId="77777777" w:rsidR="00371E50" w:rsidRPr="00773FF1" w:rsidRDefault="00371E50" w:rsidP="00371E50">
      <w:pPr>
        <w:spacing w:line="276" w:lineRule="auto"/>
      </w:pPr>
      <w:r w:rsidRPr="00773FF1">
        <w:lastRenderedPageBreak/>
        <w:t xml:space="preserve">Вся расчетная область воздуха разбивалась на конечные объемы с использованием модуля ANSYS </w:t>
      </w:r>
      <w:r w:rsidRPr="00773FF1">
        <w:rPr>
          <w:lang w:val="en-US"/>
        </w:rPr>
        <w:t>Meshing</w:t>
      </w:r>
      <w:r w:rsidRPr="00773FF1">
        <w:t xml:space="preserve">. Вокруг </w:t>
      </w:r>
      <w:r>
        <w:t>сечения</w:t>
      </w:r>
      <w:r w:rsidRPr="00773FF1">
        <w:t xml:space="preserve"> был создан пограничный слой: высота первого слоя – 0.00</w:t>
      </w:r>
      <w:r>
        <w:t>1</w:t>
      </w:r>
      <w:r w:rsidRPr="00773FF1">
        <w:t xml:space="preserve"> м, количество слоев – </w:t>
      </w:r>
      <w:r>
        <w:t>20</w:t>
      </w:r>
      <w:r w:rsidRPr="00773FF1">
        <w:t>, соотношение высоты следующего слоя к текущему – 1.</w:t>
      </w:r>
      <w:r>
        <w:t>2</w:t>
      </w:r>
      <w:r w:rsidRPr="00773FF1">
        <w:t xml:space="preserve">. Сама поверхность </w:t>
      </w:r>
      <w:r>
        <w:t>сечения</w:t>
      </w:r>
      <w:r w:rsidRPr="00773FF1">
        <w:t xml:space="preserve"> </w:t>
      </w:r>
      <w:r>
        <w:t>была разбита на элементы размером 0.05 м</w:t>
      </w:r>
      <w:r w:rsidRPr="00773FF1">
        <w:t xml:space="preserve">. В объеме с </w:t>
      </w:r>
      <w:r>
        <w:t>сечением</w:t>
      </w:r>
      <w:r w:rsidRPr="00773FF1">
        <w:t xml:space="preserve"> (в виде кольца) размер элементов был задан равным 0.</w:t>
      </w:r>
      <w:r>
        <w:t>0</w:t>
      </w:r>
      <w:r w:rsidRPr="00773FF1">
        <w:t xml:space="preserve">5 м, </w:t>
      </w:r>
      <w:r>
        <w:t>в</w:t>
      </w:r>
      <w:r w:rsidRPr="00773FF1">
        <w:t xml:space="preserve"> следующем объеме размер элементов – 0.</w:t>
      </w:r>
      <w:r>
        <w:t>3</w:t>
      </w:r>
      <w:r w:rsidRPr="00773FF1">
        <w:t xml:space="preserve"> м. За </w:t>
      </w:r>
      <w:r>
        <w:t>сечением</w:t>
      </w:r>
      <w:r w:rsidRPr="00773FF1">
        <w:t xml:space="preserve"> объемы разбивались вдоль оси </w:t>
      </w:r>
      <w:r w:rsidRPr="00773FF1">
        <w:rPr>
          <w:i/>
          <w:iCs/>
          <w:lang w:val="en-US"/>
        </w:rPr>
        <w:t>x</w:t>
      </w:r>
      <w:r w:rsidRPr="00773FF1">
        <w:t xml:space="preserve"> на </w:t>
      </w:r>
      <w:r>
        <w:t xml:space="preserve">60 </w:t>
      </w:r>
      <w:r w:rsidRPr="00773FF1">
        <w:t>элемент</w:t>
      </w:r>
      <w:r>
        <w:t xml:space="preserve">ов </w:t>
      </w:r>
      <w:r w:rsidRPr="00773FF1">
        <w:t xml:space="preserve">с соотношением последнего элемента к первому элементу, равному </w:t>
      </w:r>
      <w:r>
        <w:t>5</w:t>
      </w:r>
      <w:r w:rsidRPr="00773FF1">
        <w:t xml:space="preserve">. Аналогично разбивались остальные объемы: выше и ниже </w:t>
      </w:r>
      <w:r>
        <w:t>сечения</w:t>
      </w:r>
      <w:r w:rsidRPr="00773FF1">
        <w:t xml:space="preserve"> (вдоль оси </w:t>
      </w:r>
      <w:r w:rsidRPr="00773FF1">
        <w:rPr>
          <w:lang w:val="en-US"/>
        </w:rPr>
        <w:t>y</w:t>
      </w:r>
      <w:r w:rsidRPr="00773FF1">
        <w:t xml:space="preserve"> на </w:t>
      </w:r>
      <w:r>
        <w:t xml:space="preserve">40 </w:t>
      </w:r>
      <w:r w:rsidRPr="00773FF1">
        <w:t>элемент</w:t>
      </w:r>
      <w:r>
        <w:t xml:space="preserve">ов </w:t>
      </w:r>
      <w:r w:rsidRPr="00773FF1">
        <w:t xml:space="preserve">с соотношением </w:t>
      </w:r>
      <w:r>
        <w:t>3</w:t>
      </w:r>
      <w:r w:rsidRPr="00773FF1">
        <w:t xml:space="preserve">) и перед </w:t>
      </w:r>
      <w:r>
        <w:t>сечением</w:t>
      </w:r>
      <w:r w:rsidRPr="00773FF1">
        <w:t xml:space="preserve"> (вдоль оси </w:t>
      </w:r>
      <w:r w:rsidRPr="00773FF1">
        <w:rPr>
          <w:i/>
          <w:iCs/>
          <w:lang w:val="en-US"/>
        </w:rPr>
        <w:t>x</w:t>
      </w:r>
      <w:r w:rsidRPr="00773FF1">
        <w:t xml:space="preserve"> на </w:t>
      </w:r>
      <w:r>
        <w:t>25</w:t>
      </w:r>
      <w:r w:rsidRPr="00773FF1">
        <w:t xml:space="preserve"> элемент</w:t>
      </w:r>
      <w:r>
        <w:t xml:space="preserve">ов </w:t>
      </w:r>
      <w:r w:rsidRPr="00773FF1">
        <w:t xml:space="preserve">с соотношением </w:t>
      </w:r>
      <w:r>
        <w:t>3</w:t>
      </w:r>
      <w:r w:rsidRPr="00773FF1">
        <w:t xml:space="preserve">). Для решения задачи в </w:t>
      </w:r>
      <w:proofErr w:type="spellStart"/>
      <w:r w:rsidRPr="00773FF1">
        <w:t>квазидвумерной</w:t>
      </w:r>
      <w:proofErr w:type="spellEnd"/>
      <w:r w:rsidRPr="00773FF1">
        <w:t xml:space="preserve"> постановке, сетка в плоскости </w:t>
      </w:r>
      <w:proofErr w:type="spellStart"/>
      <w:r w:rsidRPr="00773FF1">
        <w:rPr>
          <w:i/>
          <w:iCs/>
          <w:lang w:val="en-US"/>
        </w:rPr>
        <w:t>xOy</w:t>
      </w:r>
      <w:proofErr w:type="spellEnd"/>
      <w:r w:rsidRPr="00773FF1">
        <w:t xml:space="preserve"> «выдавливалась» на один элемент и на </w:t>
      </w:r>
      <w:r>
        <w:t>0</w:t>
      </w:r>
      <w:r w:rsidRPr="00C07C81">
        <w:t>.</w:t>
      </w:r>
      <w:r>
        <w:t>5</w:t>
      </w:r>
      <w:r w:rsidRPr="00773FF1">
        <w:t xml:space="preserve"> м по направлению оси </w:t>
      </w:r>
      <w:r w:rsidRPr="00773FF1">
        <w:rPr>
          <w:i/>
          <w:iCs/>
          <w:lang w:val="en-US"/>
        </w:rPr>
        <w:t>z</w:t>
      </w:r>
      <w:r>
        <w:t xml:space="preserve">. </w:t>
      </w:r>
      <w:r w:rsidRPr="00773FF1">
        <w:t>Полученная расчётная сетка представлена на рис. 6.</w:t>
      </w:r>
      <w:r>
        <w:t>2</w:t>
      </w:r>
      <w:r w:rsidRPr="00773FF1">
        <w:t>.</w:t>
      </w:r>
    </w:p>
    <w:p w14:paraId="3629F258" w14:textId="77777777" w:rsidR="00371E50" w:rsidRPr="00773FF1" w:rsidRDefault="00371E50" w:rsidP="00371E50">
      <w:pPr>
        <w:spacing w:line="276" w:lineRule="auto"/>
      </w:pPr>
      <w:r>
        <w:t>Б</w:t>
      </w:r>
      <w:r w:rsidRPr="00773FF1">
        <w:t xml:space="preserve">ыла выбрана модель турбулентности </w:t>
      </w:r>
      <w:r w:rsidRPr="00773FF1">
        <w:rPr>
          <w:lang w:val="en-US"/>
        </w:rPr>
        <w:t>URANS</w:t>
      </w:r>
      <w:r w:rsidRPr="00773FF1">
        <w:t xml:space="preserve"> </w:t>
      </w:r>
      <w:r w:rsidRPr="00773FF1">
        <w:rPr>
          <w:lang w:val="en-US"/>
        </w:rPr>
        <w:t>k</w:t>
      </w:r>
      <w:r w:rsidRPr="00773FF1">
        <w:t>-</w:t>
      </w:r>
      <w:r w:rsidRPr="00773FF1">
        <w:rPr>
          <w:lang w:val="en-US"/>
        </w:rPr>
        <w:t>ω</w:t>
      </w:r>
      <w:r w:rsidRPr="00773FF1">
        <w:t xml:space="preserve"> </w:t>
      </w:r>
      <w:r w:rsidRPr="00773FF1">
        <w:rPr>
          <w:lang w:val="en-US"/>
        </w:rPr>
        <w:t>SST</w:t>
      </w:r>
      <w:r w:rsidRPr="00773FF1">
        <w:t>.</w:t>
      </w:r>
    </w:p>
    <w:p w14:paraId="0242EE1E" w14:textId="77777777" w:rsidR="00371E50" w:rsidRPr="00773FF1" w:rsidRDefault="00371E50" w:rsidP="00371E50">
      <w:pPr>
        <w:spacing w:line="276" w:lineRule="auto"/>
      </w:pPr>
      <w:r w:rsidRPr="00773FF1">
        <w:t>В качестве граничного условия на входе были заданы скорост</w:t>
      </w:r>
      <w:r>
        <w:t>и</w:t>
      </w:r>
      <w:r w:rsidRPr="00773FF1">
        <w:t xml:space="preserve"> потока </w:t>
      </w:r>
      <w:r w:rsidRPr="00773FF1">
        <w:rPr>
          <w:i/>
          <w:iCs/>
        </w:rPr>
        <w:t>V</w:t>
      </w:r>
      <w:r w:rsidRPr="00C07C81">
        <w:rPr>
          <w:i/>
          <w:iCs/>
          <w:vertAlign w:val="subscript"/>
        </w:rPr>
        <w:t>in,1</w:t>
      </w:r>
      <w:r>
        <w:rPr>
          <w:i/>
          <w:iCs/>
        </w:rPr>
        <w:t xml:space="preserve"> </w:t>
      </w:r>
      <w:r w:rsidRPr="00773FF1">
        <w:t>=</w:t>
      </w:r>
      <w:r>
        <w:t>35 м</w:t>
      </w:r>
      <w:r w:rsidRPr="00773FF1">
        <w:t>/с</w:t>
      </w:r>
      <w:r>
        <w:t xml:space="preserve"> и </w:t>
      </w:r>
      <w:r w:rsidRPr="00773FF1">
        <w:rPr>
          <w:i/>
          <w:iCs/>
        </w:rPr>
        <w:t>V</w:t>
      </w:r>
      <w:r w:rsidRPr="00C07C81">
        <w:rPr>
          <w:i/>
          <w:iCs/>
          <w:vertAlign w:val="subscript"/>
        </w:rPr>
        <w:t>in,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</w:t>
      </w:r>
      <w:r w:rsidRPr="00773FF1">
        <w:t>=</w:t>
      </w:r>
      <w:r>
        <w:t>3</w:t>
      </w:r>
      <w:r w:rsidRPr="00C07C81">
        <w:t>.</w:t>
      </w:r>
      <w:r>
        <w:t>5</w:t>
      </w:r>
      <w:r w:rsidRPr="00773FF1">
        <w:t xml:space="preserve"> м/с. В качестве граничного условия на входе были заданы относительное давление, равное 0. На поверхности </w:t>
      </w:r>
      <w:r>
        <w:t>треугольного сечения</w:t>
      </w:r>
      <w:r w:rsidRPr="00773FF1">
        <w:t xml:space="preserve"> применялось условие прилипания. На остальных гранях было задано условие симметрии.</w:t>
      </w:r>
    </w:p>
    <w:p w14:paraId="5CB5A7B3" w14:textId="77777777" w:rsidR="00371E50" w:rsidRDefault="00371E50" w:rsidP="00371E50">
      <w:pPr>
        <w:spacing w:line="276" w:lineRule="auto"/>
      </w:pPr>
      <w:r w:rsidRPr="00773FF1">
        <w:t>Шаг физического времени решения был принят равным 0.0</w:t>
      </w:r>
      <w:r>
        <w:t>25</w:t>
      </w:r>
      <w:r w:rsidRPr="00773FF1">
        <w:t xml:space="preserve"> с.</w:t>
      </w:r>
    </w:p>
    <w:p w14:paraId="3FEF5DB7" w14:textId="77777777" w:rsidR="00371E50" w:rsidRDefault="00371E50" w:rsidP="00371E50">
      <w:pPr>
        <w:ind w:firstLine="0"/>
        <w:jc w:val="center"/>
      </w:pPr>
      <w:r w:rsidRPr="00D32CA5">
        <w:rPr>
          <w:noProof/>
        </w:rPr>
        <w:drawing>
          <wp:inline distT="0" distB="0" distL="0" distR="0" wp14:anchorId="4ABDB338" wp14:editId="6A915956">
            <wp:extent cx="4527534" cy="4680000"/>
            <wp:effectExtent l="0" t="0" r="6985" b="635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27534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AFE3C" w14:textId="77777777" w:rsidR="00371E50" w:rsidRDefault="00371E50" w:rsidP="00371E50">
      <w:pPr>
        <w:ind w:firstLine="0"/>
        <w:jc w:val="center"/>
      </w:pPr>
      <w:r w:rsidRPr="00773FF1">
        <w:t>Рис.</w:t>
      </w:r>
      <w:r w:rsidRPr="00C07C81"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>
        <w:t xml:space="preserve"> </w:t>
      </w:r>
      <w:r w:rsidRPr="00D32CA5">
        <w:rPr>
          <w:i/>
          <w:iCs/>
        </w:rPr>
        <w:t>Модель 1</w:t>
      </w:r>
      <w:r>
        <w:t xml:space="preserve">. </w:t>
      </w:r>
      <w:r w:rsidRPr="00773FF1">
        <w:t xml:space="preserve">Расчётная </w:t>
      </w:r>
      <w:proofErr w:type="spellStart"/>
      <w:r w:rsidRPr="00773FF1">
        <w:t>конечнообъемная</w:t>
      </w:r>
      <w:proofErr w:type="spellEnd"/>
      <w:r w:rsidRPr="00773FF1">
        <w:t xml:space="preserve"> сетка (</w:t>
      </w:r>
      <w:r w:rsidRPr="009B3516">
        <w:t>71</w:t>
      </w:r>
      <w:r>
        <w:t> </w:t>
      </w:r>
      <w:r w:rsidRPr="009B3516">
        <w:t>964</w:t>
      </w:r>
      <w:r>
        <w:t xml:space="preserve"> </w:t>
      </w:r>
      <w:r w:rsidRPr="00773FF1">
        <w:t xml:space="preserve">КО) (а) </w:t>
      </w:r>
      <w:r w:rsidRPr="00773FF1">
        <w:br/>
        <w:t xml:space="preserve">и вид на неё возле </w:t>
      </w:r>
      <w:r>
        <w:t>сечения</w:t>
      </w:r>
      <w:r w:rsidRPr="00773FF1">
        <w:t xml:space="preserve"> (б)</w:t>
      </w:r>
    </w:p>
    <w:p w14:paraId="3E282BF3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b/>
          <w:bCs/>
          <w:i/>
          <w:iCs/>
        </w:rPr>
      </w:pPr>
      <w:r>
        <w:rPr>
          <w:b/>
          <w:bCs/>
          <w:i/>
          <w:iCs/>
        </w:rPr>
        <w:br w:type="page"/>
      </w:r>
    </w:p>
    <w:p w14:paraId="262ACF30" w14:textId="77777777" w:rsidR="00371E50" w:rsidRPr="00773FF1" w:rsidRDefault="00371E50" w:rsidP="00371E50">
      <w:pPr>
        <w:rPr>
          <w:b/>
          <w:bCs/>
          <w:i/>
          <w:iCs/>
        </w:rPr>
      </w:pPr>
      <w:r w:rsidRPr="00773FF1">
        <w:rPr>
          <w:b/>
          <w:bCs/>
          <w:i/>
          <w:iCs/>
        </w:rPr>
        <w:lastRenderedPageBreak/>
        <w:t>Полученные результаты</w:t>
      </w:r>
    </w:p>
    <w:p w14:paraId="535B29F8" w14:textId="77777777" w:rsidR="00371E50" w:rsidRPr="00773FF1" w:rsidRDefault="00371E50" w:rsidP="00371E50">
      <w:pPr>
        <w:spacing w:after="120"/>
      </w:pPr>
      <w:r w:rsidRPr="00773FF1">
        <w:t>В таблиц</w:t>
      </w:r>
      <w:r>
        <w:t>ах</w:t>
      </w:r>
      <w:r w:rsidRPr="00773FF1">
        <w:t xml:space="preserve"> </w:t>
      </w:r>
      <w:proofErr w:type="gramStart"/>
      <w:r w:rsidRPr="00773FF1">
        <w:t>6.</w:t>
      </w:r>
      <w:r>
        <w:t>1 – 6.4</w:t>
      </w:r>
      <w:proofErr w:type="gramEnd"/>
      <w:r w:rsidRPr="00773FF1">
        <w:t xml:space="preserve"> представлен</w:t>
      </w:r>
      <w:r>
        <w:t>ы</w:t>
      </w:r>
      <w:r w:rsidRPr="00773FF1">
        <w:t xml:space="preserve"> полученны</w:t>
      </w:r>
      <w:r>
        <w:t>е</w:t>
      </w:r>
      <w:r w:rsidRPr="00773FF1">
        <w:t xml:space="preserve"> аэродинамические коэффициенты и число Струхаля. На рис. </w:t>
      </w:r>
      <w:proofErr w:type="gramStart"/>
      <w:r w:rsidRPr="00773FF1">
        <w:t>6.</w:t>
      </w:r>
      <w:r>
        <w:t>3 – 6.5</w:t>
      </w:r>
      <w:proofErr w:type="gramEnd"/>
      <w:r w:rsidRPr="00773FF1">
        <w:t xml:space="preserve"> представлены </w:t>
      </w:r>
      <w:proofErr w:type="spellStart"/>
      <w:r w:rsidRPr="00773FF1">
        <w:t>изополя</w:t>
      </w:r>
      <w:proofErr w:type="spellEnd"/>
      <w:r w:rsidRPr="00773FF1">
        <w:t xml:space="preserve"> скоростей в расчетном домене.</w:t>
      </w:r>
    </w:p>
    <w:p w14:paraId="6B65FE83" w14:textId="77777777" w:rsidR="00371E50" w:rsidRPr="00C146B8" w:rsidRDefault="00371E50" w:rsidP="00371E50">
      <w:pPr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1</w:t>
      </w:r>
      <w:r w:rsidRPr="008D3D64">
        <w:rPr>
          <w:lang w:eastAsia="en-US"/>
        </w:rPr>
        <w:fldChar w:fldCharType="end"/>
      </w:r>
      <w:r w:rsidRPr="00EB5B6B">
        <w:t xml:space="preserve">. </w:t>
      </w:r>
      <w:r>
        <w:t xml:space="preserve">Результаты стационарных расчетов для </w:t>
      </w:r>
      <w:r w:rsidRPr="00C146B8">
        <w:rPr>
          <w:i/>
          <w:iCs/>
        </w:rPr>
        <w:t>Варианта 1</w:t>
      </w:r>
    </w:p>
    <w:tbl>
      <w:tblPr>
        <w:tblW w:w="266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76"/>
        <w:gridCol w:w="896"/>
        <w:gridCol w:w="754"/>
        <w:gridCol w:w="751"/>
      </w:tblGrid>
      <w:tr w:rsidR="00371E50" w:rsidRPr="00981B49" w14:paraId="1CDA03CE" w14:textId="77777777" w:rsidTr="00202E84">
        <w:trPr>
          <w:trHeight w:val="301"/>
          <w:jc w:val="center"/>
        </w:trPr>
        <w:tc>
          <w:tcPr>
            <w:tcW w:w="260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E1C540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</w:rPr>
              <w:t>Скорость ветра V, м/с</w:t>
            </w:r>
          </w:p>
        </w:tc>
        <w:tc>
          <w:tcPr>
            <w:tcW w:w="87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59042F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r>
              <w:rPr>
                <w:i/>
                <w:iCs/>
                <w:color w:val="000000"/>
                <w:lang w:val="en-US"/>
              </w:rPr>
              <w:t>Re</w:t>
            </w:r>
          </w:p>
        </w:tc>
        <w:tc>
          <w:tcPr>
            <w:tcW w:w="7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4027A67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77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E1EC0E0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</w:tr>
      <w:tr w:rsidR="00371E50" w:rsidRPr="00981B49" w14:paraId="4D9D4C06" w14:textId="77777777" w:rsidTr="00202E84">
        <w:trPr>
          <w:trHeight w:val="301"/>
          <w:jc w:val="center"/>
        </w:trPr>
        <w:tc>
          <w:tcPr>
            <w:tcW w:w="260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2D0B2AD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color w:val="000000"/>
                <w:vertAlign w:val="superscript"/>
              </w:rPr>
            </w:pPr>
            <w:r>
              <w:rPr>
                <w:color w:val="000000"/>
              </w:rPr>
              <w:t xml:space="preserve">35 </w:t>
            </w:r>
          </w:p>
        </w:tc>
        <w:tc>
          <w:tcPr>
            <w:tcW w:w="87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4B638391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1.1∙10</w:t>
            </w:r>
            <w:r w:rsidRPr="00A20887">
              <w:rPr>
                <w:color w:val="000000"/>
                <w:vertAlign w:val="superscript"/>
                <w:lang w:val="en-US"/>
              </w:rPr>
              <w:t>7</w:t>
            </w:r>
          </w:p>
        </w:tc>
        <w:tc>
          <w:tcPr>
            <w:tcW w:w="738" w:type="pc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3BB4118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A20887">
              <w:rPr>
                <w:color w:val="000000"/>
              </w:rPr>
              <w:t>1.28</w:t>
            </w:r>
          </w:p>
        </w:tc>
        <w:tc>
          <w:tcPr>
            <w:tcW w:w="77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1BD1362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A20887">
              <w:rPr>
                <w:color w:val="000000"/>
              </w:rPr>
              <w:t>0.01</w:t>
            </w:r>
          </w:p>
        </w:tc>
      </w:tr>
      <w:tr w:rsidR="00371E50" w:rsidRPr="00981B49" w14:paraId="76DF3356" w14:textId="77777777" w:rsidTr="00202E84">
        <w:trPr>
          <w:trHeight w:val="301"/>
          <w:jc w:val="center"/>
        </w:trPr>
        <w:tc>
          <w:tcPr>
            <w:tcW w:w="260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67A6F94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3.5</w:t>
            </w:r>
          </w:p>
        </w:tc>
        <w:tc>
          <w:tcPr>
            <w:tcW w:w="87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1752BD" w14:textId="77777777" w:rsidR="00371E50" w:rsidRPr="00EB5B6B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1.1∙10</w:t>
            </w:r>
            <w:r>
              <w:rPr>
                <w:color w:val="000000"/>
                <w:vertAlign w:val="superscript"/>
                <w:lang w:val="en-US"/>
              </w:rPr>
              <w:t>6</w:t>
            </w:r>
          </w:p>
        </w:tc>
        <w:tc>
          <w:tcPr>
            <w:tcW w:w="73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3CDEB90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A20887">
              <w:rPr>
                <w:color w:val="000000"/>
              </w:rPr>
              <w:t>1.29</w:t>
            </w:r>
          </w:p>
        </w:tc>
        <w:tc>
          <w:tcPr>
            <w:tcW w:w="77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DD2B10D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A20887">
              <w:rPr>
                <w:color w:val="000000"/>
              </w:rPr>
              <w:t>0.02</w:t>
            </w:r>
          </w:p>
        </w:tc>
      </w:tr>
    </w:tbl>
    <w:p w14:paraId="6BC14E7E" w14:textId="77777777" w:rsidR="00371E50" w:rsidRDefault="00371E50" w:rsidP="00371E50"/>
    <w:p w14:paraId="71ED3979" w14:textId="77777777" w:rsidR="00371E50" w:rsidRPr="00981B49" w:rsidRDefault="00371E50" w:rsidP="00371E50">
      <w:pPr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2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 xml:space="preserve">Результаты нестационарных расчетов для </w:t>
      </w:r>
      <w:r w:rsidRPr="00981B49">
        <w:rPr>
          <w:i/>
          <w:iCs/>
        </w:rPr>
        <w:t>Варианта 1</w:t>
      </w:r>
    </w:p>
    <w:tbl>
      <w:tblPr>
        <w:tblW w:w="483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20"/>
        <w:gridCol w:w="896"/>
        <w:gridCol w:w="754"/>
        <w:gridCol w:w="809"/>
        <w:gridCol w:w="838"/>
        <w:gridCol w:w="794"/>
        <w:gridCol w:w="810"/>
        <w:gridCol w:w="837"/>
        <w:gridCol w:w="664"/>
      </w:tblGrid>
      <w:tr w:rsidR="00371E50" w:rsidRPr="00981B49" w14:paraId="50C72EEB" w14:textId="77777777" w:rsidTr="00202E84">
        <w:trPr>
          <w:trHeight w:val="301"/>
          <w:jc w:val="center"/>
        </w:trPr>
        <w:tc>
          <w:tcPr>
            <w:tcW w:w="145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4C2C0FB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</w:rPr>
              <w:t>Скорость ветра V, м/с</w:t>
            </w:r>
          </w:p>
        </w:tc>
        <w:tc>
          <w:tcPr>
            <w:tcW w:w="48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E7237EC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  <w:lang w:val="en-US"/>
              </w:rPr>
              <w:t>Re</w:t>
            </w:r>
          </w:p>
        </w:tc>
        <w:tc>
          <w:tcPr>
            <w:tcW w:w="41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ED8314C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5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6E82545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D,min</w:t>
            </w:r>
            <w:proofErr w:type="spellEnd"/>
            <w:proofErr w:type="gramEnd"/>
          </w:p>
        </w:tc>
        <w:tc>
          <w:tcPr>
            <w:tcW w:w="4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2EAC13A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D,max</w:t>
            </w:r>
            <w:proofErr w:type="spellEnd"/>
            <w:proofErr w:type="gramEnd"/>
          </w:p>
        </w:tc>
        <w:tc>
          <w:tcPr>
            <w:tcW w:w="4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3039CF8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5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A9BA32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,min</w:t>
            </w:r>
            <w:proofErr w:type="spellEnd"/>
            <w:proofErr w:type="gramEnd"/>
          </w:p>
        </w:tc>
        <w:tc>
          <w:tcPr>
            <w:tcW w:w="466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65903C8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,max</w:t>
            </w:r>
            <w:proofErr w:type="spellEnd"/>
            <w:proofErr w:type="gramEnd"/>
          </w:p>
        </w:tc>
        <w:tc>
          <w:tcPr>
            <w:tcW w:w="3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14:paraId="6FF2CD9F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r w:rsidRPr="00981B49">
              <w:rPr>
                <w:i/>
                <w:iCs/>
                <w:color w:val="000000"/>
                <w:lang w:val="en-US"/>
              </w:rPr>
              <w:t>Sh</w:t>
            </w:r>
            <w:proofErr w:type="spellEnd"/>
          </w:p>
        </w:tc>
      </w:tr>
      <w:tr w:rsidR="00371E50" w:rsidRPr="00981B49" w14:paraId="50617EB5" w14:textId="77777777" w:rsidTr="00202E84">
        <w:trPr>
          <w:trHeight w:val="301"/>
          <w:jc w:val="center"/>
        </w:trPr>
        <w:tc>
          <w:tcPr>
            <w:tcW w:w="145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45FC56A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vertAlign w:val="superscript"/>
                <w:lang w:val="en-US"/>
              </w:rPr>
            </w:pPr>
            <w:r>
              <w:rPr>
                <w:color w:val="000000"/>
              </w:rPr>
              <w:t xml:space="preserve">35 </w:t>
            </w:r>
          </w:p>
        </w:tc>
        <w:tc>
          <w:tcPr>
            <w:tcW w:w="48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9253764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1.1∙10</w:t>
            </w:r>
            <w:r w:rsidRPr="00A20887">
              <w:rPr>
                <w:color w:val="000000"/>
                <w:vertAlign w:val="superscript"/>
                <w:lang w:val="en-US"/>
              </w:rPr>
              <w:t>7</w:t>
            </w:r>
          </w:p>
        </w:tc>
        <w:tc>
          <w:tcPr>
            <w:tcW w:w="413" w:type="pc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3CAE6E5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1.83</w:t>
            </w:r>
          </w:p>
        </w:tc>
        <w:tc>
          <w:tcPr>
            <w:tcW w:w="451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A08CACA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1.73</w:t>
            </w:r>
          </w:p>
        </w:tc>
        <w:tc>
          <w:tcPr>
            <w:tcW w:w="467" w:type="pc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E587AEE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2.00</w:t>
            </w:r>
          </w:p>
        </w:tc>
        <w:tc>
          <w:tcPr>
            <w:tcW w:w="442" w:type="pc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370C43F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0.08</w:t>
            </w:r>
          </w:p>
        </w:tc>
        <w:tc>
          <w:tcPr>
            <w:tcW w:w="451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82558CF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-0.82</w:t>
            </w:r>
          </w:p>
        </w:tc>
        <w:tc>
          <w:tcPr>
            <w:tcW w:w="466" w:type="pc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BCCF8AD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0.98</w:t>
            </w:r>
          </w:p>
        </w:tc>
        <w:tc>
          <w:tcPr>
            <w:tcW w:w="37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16D123E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0.14</w:t>
            </w:r>
          </w:p>
        </w:tc>
      </w:tr>
      <w:tr w:rsidR="00371E50" w:rsidRPr="00981B49" w14:paraId="0E04896C" w14:textId="77777777" w:rsidTr="00202E84">
        <w:trPr>
          <w:trHeight w:val="301"/>
          <w:jc w:val="center"/>
        </w:trPr>
        <w:tc>
          <w:tcPr>
            <w:tcW w:w="145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46C9B6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3.5</w:t>
            </w:r>
          </w:p>
        </w:tc>
        <w:tc>
          <w:tcPr>
            <w:tcW w:w="48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B515E6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1.1∙10</w:t>
            </w:r>
            <w:r>
              <w:rPr>
                <w:color w:val="000000"/>
                <w:vertAlign w:val="superscript"/>
                <w:lang w:val="en-US"/>
              </w:rPr>
              <w:t>6</w:t>
            </w:r>
          </w:p>
        </w:tc>
        <w:tc>
          <w:tcPr>
            <w:tcW w:w="413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B15D6AC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2.82</w:t>
            </w:r>
          </w:p>
        </w:tc>
        <w:tc>
          <w:tcPr>
            <w:tcW w:w="451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FD94E38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2.14</w:t>
            </w:r>
          </w:p>
        </w:tc>
        <w:tc>
          <w:tcPr>
            <w:tcW w:w="467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E9A7AA2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3.27</w:t>
            </w:r>
          </w:p>
        </w:tc>
        <w:tc>
          <w:tcPr>
            <w:tcW w:w="44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75F6CD9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-1.24</w:t>
            </w:r>
          </w:p>
        </w:tc>
        <w:tc>
          <w:tcPr>
            <w:tcW w:w="451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2DF8C10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-2.95</w:t>
            </w:r>
          </w:p>
        </w:tc>
        <w:tc>
          <w:tcPr>
            <w:tcW w:w="46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50D0360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1.18</w:t>
            </w:r>
          </w:p>
        </w:tc>
        <w:tc>
          <w:tcPr>
            <w:tcW w:w="37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F47513E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0.14</w:t>
            </w:r>
          </w:p>
        </w:tc>
      </w:tr>
    </w:tbl>
    <w:p w14:paraId="5F18BC2A" w14:textId="77777777" w:rsidR="00371E50" w:rsidRDefault="00371E50" w:rsidP="00371E50">
      <w:pPr>
        <w:ind w:firstLine="0"/>
        <w:jc w:val="center"/>
      </w:pPr>
    </w:p>
    <w:p w14:paraId="52F77F7B" w14:textId="77777777" w:rsidR="00371E50" w:rsidRPr="00566FB8" w:rsidRDefault="00371E50" w:rsidP="00371E50">
      <w:pPr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3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 xml:space="preserve">Результаты стационарных расчетов для </w:t>
      </w:r>
      <w:r w:rsidRPr="00C146B8">
        <w:rPr>
          <w:i/>
          <w:iCs/>
        </w:rPr>
        <w:t xml:space="preserve">Варианта </w:t>
      </w:r>
      <w:r w:rsidRPr="00566FB8">
        <w:rPr>
          <w:i/>
          <w:iCs/>
        </w:rPr>
        <w:t>2</w:t>
      </w:r>
    </w:p>
    <w:tbl>
      <w:tblPr>
        <w:tblW w:w="266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76"/>
        <w:gridCol w:w="896"/>
        <w:gridCol w:w="754"/>
        <w:gridCol w:w="751"/>
      </w:tblGrid>
      <w:tr w:rsidR="00371E50" w:rsidRPr="00981B49" w14:paraId="56749D13" w14:textId="77777777" w:rsidTr="00202E84">
        <w:trPr>
          <w:trHeight w:val="301"/>
          <w:jc w:val="center"/>
        </w:trPr>
        <w:tc>
          <w:tcPr>
            <w:tcW w:w="260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BE284EC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</w:rPr>
              <w:t>Скорость ветра V, м/с</w:t>
            </w:r>
          </w:p>
        </w:tc>
        <w:tc>
          <w:tcPr>
            <w:tcW w:w="87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123983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r>
              <w:rPr>
                <w:i/>
                <w:iCs/>
                <w:color w:val="000000"/>
                <w:lang w:val="en-US"/>
              </w:rPr>
              <w:t>Re</w:t>
            </w:r>
          </w:p>
        </w:tc>
        <w:tc>
          <w:tcPr>
            <w:tcW w:w="7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2352019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77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B1D19D3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</w:tr>
      <w:tr w:rsidR="00371E50" w:rsidRPr="00981B49" w14:paraId="0286AE91" w14:textId="77777777" w:rsidTr="00202E84">
        <w:trPr>
          <w:trHeight w:val="301"/>
          <w:jc w:val="center"/>
        </w:trPr>
        <w:tc>
          <w:tcPr>
            <w:tcW w:w="260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2BAD19F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color w:val="000000"/>
                <w:vertAlign w:val="superscript"/>
              </w:rPr>
            </w:pPr>
            <w:r>
              <w:rPr>
                <w:color w:val="000000"/>
              </w:rPr>
              <w:t xml:space="preserve">35 </w:t>
            </w:r>
          </w:p>
        </w:tc>
        <w:tc>
          <w:tcPr>
            <w:tcW w:w="87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0893EE" w14:textId="77777777" w:rsidR="00371E50" w:rsidRPr="00A20887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1.1∙10</w:t>
            </w:r>
            <w:r w:rsidRPr="00A20887">
              <w:rPr>
                <w:color w:val="000000"/>
                <w:vertAlign w:val="superscript"/>
                <w:lang w:val="en-US"/>
              </w:rPr>
              <w:t>7</w:t>
            </w:r>
          </w:p>
        </w:tc>
        <w:tc>
          <w:tcPr>
            <w:tcW w:w="7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8200321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0.68</w:t>
            </w:r>
          </w:p>
        </w:tc>
        <w:tc>
          <w:tcPr>
            <w:tcW w:w="77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F24D185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0.45</w:t>
            </w:r>
          </w:p>
        </w:tc>
      </w:tr>
    </w:tbl>
    <w:p w14:paraId="03E39C96" w14:textId="77777777" w:rsidR="00371E50" w:rsidRDefault="00371E50" w:rsidP="00371E50"/>
    <w:p w14:paraId="4DFAEAE7" w14:textId="77777777" w:rsidR="00371E50" w:rsidRPr="00081D4A" w:rsidRDefault="00371E50" w:rsidP="00371E50">
      <w:pPr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4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 xml:space="preserve">Результаты нестационарных расчетов для </w:t>
      </w:r>
      <w:r w:rsidRPr="00981B49">
        <w:rPr>
          <w:i/>
          <w:iCs/>
        </w:rPr>
        <w:t xml:space="preserve">Варианта </w:t>
      </w:r>
      <w:r w:rsidRPr="00081D4A">
        <w:rPr>
          <w:i/>
          <w:iCs/>
        </w:rPr>
        <w:t>2</w:t>
      </w:r>
    </w:p>
    <w:tbl>
      <w:tblPr>
        <w:tblW w:w="483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20"/>
        <w:gridCol w:w="896"/>
        <w:gridCol w:w="754"/>
        <w:gridCol w:w="809"/>
        <w:gridCol w:w="838"/>
        <w:gridCol w:w="794"/>
        <w:gridCol w:w="810"/>
        <w:gridCol w:w="837"/>
        <w:gridCol w:w="664"/>
      </w:tblGrid>
      <w:tr w:rsidR="00371E50" w:rsidRPr="00981B49" w14:paraId="6D97F34E" w14:textId="77777777" w:rsidTr="00202E84">
        <w:trPr>
          <w:trHeight w:val="301"/>
          <w:jc w:val="center"/>
        </w:trPr>
        <w:tc>
          <w:tcPr>
            <w:tcW w:w="145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E128A88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</w:rPr>
              <w:t>Скорость ветра V, м/с</w:t>
            </w:r>
          </w:p>
        </w:tc>
        <w:tc>
          <w:tcPr>
            <w:tcW w:w="48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59602C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  <w:lang w:val="en-US"/>
              </w:rPr>
              <w:t>Re</w:t>
            </w:r>
          </w:p>
        </w:tc>
        <w:tc>
          <w:tcPr>
            <w:tcW w:w="41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7CB2684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5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7916814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D,min</w:t>
            </w:r>
            <w:proofErr w:type="spellEnd"/>
            <w:proofErr w:type="gramEnd"/>
          </w:p>
        </w:tc>
        <w:tc>
          <w:tcPr>
            <w:tcW w:w="4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0527DBC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D,max</w:t>
            </w:r>
            <w:proofErr w:type="spellEnd"/>
            <w:proofErr w:type="gramEnd"/>
          </w:p>
        </w:tc>
        <w:tc>
          <w:tcPr>
            <w:tcW w:w="4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7AE9786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5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FF7BDD4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,min</w:t>
            </w:r>
            <w:proofErr w:type="spellEnd"/>
            <w:proofErr w:type="gramEnd"/>
          </w:p>
        </w:tc>
        <w:tc>
          <w:tcPr>
            <w:tcW w:w="466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E3A592B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,max</w:t>
            </w:r>
            <w:proofErr w:type="spellEnd"/>
            <w:proofErr w:type="gramEnd"/>
          </w:p>
        </w:tc>
        <w:tc>
          <w:tcPr>
            <w:tcW w:w="3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14:paraId="6F7B7081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r w:rsidRPr="00981B49">
              <w:rPr>
                <w:i/>
                <w:iCs/>
                <w:color w:val="000000"/>
                <w:lang w:val="en-US"/>
              </w:rPr>
              <w:t>Sh</w:t>
            </w:r>
            <w:proofErr w:type="spellEnd"/>
          </w:p>
        </w:tc>
      </w:tr>
      <w:tr w:rsidR="00371E50" w:rsidRPr="00981B49" w14:paraId="267F4707" w14:textId="77777777" w:rsidTr="00202E84">
        <w:trPr>
          <w:trHeight w:val="301"/>
          <w:jc w:val="center"/>
        </w:trPr>
        <w:tc>
          <w:tcPr>
            <w:tcW w:w="145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5DEDA5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vertAlign w:val="superscript"/>
                <w:lang w:val="en-US"/>
              </w:rPr>
            </w:pPr>
            <w:r>
              <w:rPr>
                <w:color w:val="000000"/>
              </w:rPr>
              <w:t xml:space="preserve">35 </w:t>
            </w:r>
          </w:p>
        </w:tc>
        <w:tc>
          <w:tcPr>
            <w:tcW w:w="48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372CBF4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1.1∙10</w:t>
            </w:r>
            <w:r w:rsidRPr="00A20887">
              <w:rPr>
                <w:color w:val="000000"/>
                <w:vertAlign w:val="superscript"/>
                <w:lang w:val="en-US"/>
              </w:rPr>
              <w:t>7</w:t>
            </w:r>
          </w:p>
        </w:tc>
        <w:tc>
          <w:tcPr>
            <w:tcW w:w="41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07109B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1.69</w:t>
            </w:r>
          </w:p>
        </w:tc>
        <w:tc>
          <w:tcPr>
            <w:tcW w:w="45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14D04A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1.47</w:t>
            </w:r>
          </w:p>
        </w:tc>
        <w:tc>
          <w:tcPr>
            <w:tcW w:w="4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18799C0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1.88</w:t>
            </w:r>
          </w:p>
        </w:tc>
        <w:tc>
          <w:tcPr>
            <w:tcW w:w="4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A221FAF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0.56</w:t>
            </w:r>
          </w:p>
        </w:tc>
        <w:tc>
          <w:tcPr>
            <w:tcW w:w="45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A265A9C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0.06</w:t>
            </w:r>
          </w:p>
        </w:tc>
        <w:tc>
          <w:tcPr>
            <w:tcW w:w="466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C6EEAF0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1.07</w:t>
            </w:r>
          </w:p>
        </w:tc>
        <w:tc>
          <w:tcPr>
            <w:tcW w:w="3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37D1FB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B6881">
              <w:rPr>
                <w:color w:val="000000"/>
                <w:lang w:val="en-US"/>
              </w:rPr>
              <w:t>0.22</w:t>
            </w:r>
          </w:p>
        </w:tc>
      </w:tr>
    </w:tbl>
    <w:p w14:paraId="7BD49DE6" w14:textId="77777777" w:rsidR="00371E50" w:rsidRDefault="00371E50" w:rsidP="00371E50">
      <w:pPr>
        <w:suppressAutoHyphens w:val="0"/>
        <w:ind w:firstLine="0"/>
        <w:jc w:val="left"/>
      </w:pPr>
    </w:p>
    <w:tbl>
      <w:tblPr>
        <w:tblStyle w:val="a3"/>
        <w:tblW w:w="94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71"/>
        <w:gridCol w:w="7977"/>
      </w:tblGrid>
      <w:tr w:rsidR="00371E50" w14:paraId="5E338D89" w14:textId="77777777" w:rsidTr="00202E84">
        <w:tc>
          <w:tcPr>
            <w:tcW w:w="1402" w:type="dxa"/>
            <w:vAlign w:val="center"/>
          </w:tcPr>
          <w:p w14:paraId="26BA6FE6" w14:textId="77777777" w:rsidR="00371E50" w:rsidRPr="0073135C" w:rsidRDefault="00371E50" w:rsidP="00202E84">
            <w:pPr>
              <w:ind w:firstLine="0"/>
              <w:jc w:val="center"/>
              <w:rPr>
                <w:i/>
                <w:iCs/>
              </w:rPr>
            </w:pPr>
            <w:bookmarkStart w:id="48" w:name="_Hlk98442794"/>
            <w:r w:rsidRPr="0073135C">
              <w:rPr>
                <w:i/>
                <w:iCs/>
                <w:color w:val="000000"/>
                <w:lang w:val="en-US"/>
              </w:rPr>
              <w:t>V=</w:t>
            </w:r>
            <w:r>
              <w:rPr>
                <w:i/>
                <w:iCs/>
                <w:color w:val="000000"/>
                <w:lang w:val="en-US"/>
              </w:rPr>
              <w:t>35</w:t>
            </w:r>
            <w:r w:rsidRPr="0073135C">
              <w:rPr>
                <w:i/>
                <w:iCs/>
                <w:color w:val="000000"/>
                <w:lang w:val="en-US"/>
              </w:rPr>
              <w:t xml:space="preserve"> </w:t>
            </w:r>
            <w:r w:rsidRPr="0073135C">
              <w:rPr>
                <w:i/>
                <w:iCs/>
                <w:color w:val="000000"/>
              </w:rPr>
              <w:t>м/с (</w:t>
            </w:r>
            <w:r w:rsidRPr="007B6881">
              <w:rPr>
                <w:i/>
                <w:iCs/>
                <w:color w:val="000000"/>
                <w:lang w:val="en-US"/>
              </w:rPr>
              <w:t>Re=1.1∙</w:t>
            </w:r>
            <w:r w:rsidRPr="0073135C">
              <w:rPr>
                <w:i/>
                <w:iCs/>
                <w:color w:val="000000"/>
                <w:lang w:val="en-US"/>
              </w:rPr>
              <w:t>10</w:t>
            </w:r>
            <w:r>
              <w:rPr>
                <w:i/>
                <w:iCs/>
                <w:color w:val="000000"/>
                <w:vertAlign w:val="superscript"/>
                <w:lang w:val="en-US"/>
              </w:rPr>
              <w:t>7</w:t>
            </w:r>
            <w:r w:rsidRPr="0073135C">
              <w:rPr>
                <w:i/>
                <w:iCs/>
                <w:color w:val="000000"/>
              </w:rPr>
              <w:t>)</w:t>
            </w:r>
          </w:p>
        </w:tc>
        <w:tc>
          <w:tcPr>
            <w:tcW w:w="8046" w:type="dxa"/>
          </w:tcPr>
          <w:p w14:paraId="5963A165" w14:textId="77777777" w:rsidR="00371E50" w:rsidRDefault="00371E50" w:rsidP="00202E84">
            <w:pPr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651D2AF5" wp14:editId="2B05D65E">
                  <wp:extent cx="4680157" cy="2484000"/>
                  <wp:effectExtent l="0" t="0" r="6350" b="0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58" r="9016" b="11038"/>
                          <a:stretch/>
                        </pic:blipFill>
                        <pic:spPr bwMode="auto">
                          <a:xfrm>
                            <a:off x="0" y="0"/>
                            <a:ext cx="4680157" cy="24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50" w14:paraId="5FD08165" w14:textId="77777777" w:rsidTr="00202E84">
        <w:tc>
          <w:tcPr>
            <w:tcW w:w="1402" w:type="dxa"/>
            <w:vAlign w:val="center"/>
          </w:tcPr>
          <w:p w14:paraId="7AC9A58B" w14:textId="77777777" w:rsidR="00371E50" w:rsidRPr="0073135C" w:rsidRDefault="00371E50" w:rsidP="00202E84">
            <w:pPr>
              <w:ind w:firstLine="0"/>
              <w:jc w:val="center"/>
              <w:rPr>
                <w:i/>
                <w:iCs/>
              </w:rPr>
            </w:pPr>
            <w:r w:rsidRPr="0073135C">
              <w:rPr>
                <w:i/>
                <w:iCs/>
                <w:color w:val="000000"/>
                <w:lang w:val="en-US"/>
              </w:rPr>
              <w:t>V=</w:t>
            </w:r>
            <w:r>
              <w:rPr>
                <w:i/>
                <w:iCs/>
                <w:color w:val="000000"/>
                <w:lang w:val="en-US"/>
              </w:rPr>
              <w:t>3</w:t>
            </w:r>
            <w:r w:rsidRPr="0073135C">
              <w:rPr>
                <w:i/>
                <w:iCs/>
                <w:color w:val="000000"/>
                <w:lang w:val="en-US"/>
              </w:rPr>
              <w:t xml:space="preserve">.5 </w:t>
            </w:r>
            <w:r w:rsidRPr="0073135C">
              <w:rPr>
                <w:i/>
                <w:iCs/>
                <w:color w:val="000000"/>
              </w:rPr>
              <w:t>м/с (</w:t>
            </w:r>
            <w:r w:rsidRPr="0073135C">
              <w:rPr>
                <w:i/>
                <w:iCs/>
                <w:color w:val="000000"/>
                <w:lang w:val="en-US"/>
              </w:rPr>
              <w:t>Re=</w:t>
            </w:r>
            <w:r w:rsidRPr="007B6881">
              <w:rPr>
                <w:i/>
                <w:iCs/>
                <w:color w:val="000000"/>
                <w:lang w:val="en-US"/>
              </w:rPr>
              <w:t>1.1∙</w:t>
            </w:r>
            <w:r w:rsidRPr="0073135C">
              <w:rPr>
                <w:i/>
                <w:iCs/>
                <w:color w:val="000000"/>
                <w:lang w:val="en-US"/>
              </w:rPr>
              <w:t>10</w:t>
            </w:r>
            <w:r>
              <w:rPr>
                <w:i/>
                <w:iCs/>
                <w:color w:val="000000"/>
                <w:vertAlign w:val="superscript"/>
                <w:lang w:val="en-US"/>
              </w:rPr>
              <w:t>6</w:t>
            </w:r>
            <w:r w:rsidRPr="0073135C">
              <w:rPr>
                <w:i/>
                <w:iCs/>
                <w:color w:val="000000"/>
              </w:rPr>
              <w:t>)</w:t>
            </w:r>
          </w:p>
        </w:tc>
        <w:tc>
          <w:tcPr>
            <w:tcW w:w="8046" w:type="dxa"/>
          </w:tcPr>
          <w:p w14:paraId="24E0D177" w14:textId="77777777" w:rsidR="00371E50" w:rsidRDefault="00371E50" w:rsidP="00202E84">
            <w:pPr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19FD9411" wp14:editId="30260154">
                  <wp:extent cx="4665851" cy="2520000"/>
                  <wp:effectExtent l="0" t="0" r="190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1" r="7937" b="16209"/>
                          <a:stretch/>
                        </pic:blipFill>
                        <pic:spPr bwMode="auto">
                          <a:xfrm>
                            <a:off x="0" y="0"/>
                            <a:ext cx="466585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00DE40" w14:textId="77777777" w:rsidR="00371E50" w:rsidRDefault="00371E50" w:rsidP="00371E50">
      <w:pPr>
        <w:ind w:firstLine="0"/>
        <w:jc w:val="center"/>
        <w:rPr>
          <w:b/>
          <w:bCs/>
          <w:i/>
          <w:iCs/>
        </w:rPr>
      </w:pPr>
      <w:r w:rsidRPr="00773FF1">
        <w:t>Рис.</w:t>
      </w:r>
      <w:r w:rsidRPr="00D32CA5"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  <w:r w:rsidRPr="00C146B8">
        <w:t xml:space="preserve"> </w:t>
      </w:r>
      <w:r w:rsidRPr="00B10873">
        <w:rPr>
          <w:i/>
          <w:iCs/>
        </w:rPr>
        <w:t>Вариант 1 (стационарные расчеты)</w:t>
      </w:r>
      <w:r w:rsidRPr="00C146B8">
        <w:t xml:space="preserve">: </w:t>
      </w:r>
      <w:proofErr w:type="spellStart"/>
      <w:r>
        <w:t>Изополя</w:t>
      </w:r>
      <w:proofErr w:type="spellEnd"/>
      <w:r>
        <w:t xml:space="preserve"> скоростей, м/с</w:t>
      </w:r>
      <w:r>
        <w:rPr>
          <w:b/>
          <w:bCs/>
          <w:i/>
          <w:iCs/>
        </w:rPr>
        <w:br w:type="page"/>
      </w:r>
    </w:p>
    <w:tbl>
      <w:tblPr>
        <w:tblStyle w:val="a3"/>
        <w:tblW w:w="796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2"/>
        <w:gridCol w:w="6996"/>
      </w:tblGrid>
      <w:tr w:rsidR="00371E50" w14:paraId="4C037808" w14:textId="77777777" w:rsidTr="00202E84">
        <w:trPr>
          <w:jc w:val="center"/>
        </w:trPr>
        <w:tc>
          <w:tcPr>
            <w:tcW w:w="972" w:type="dxa"/>
            <w:vAlign w:val="center"/>
          </w:tcPr>
          <w:p w14:paraId="055B1FEF" w14:textId="77777777" w:rsidR="00371E50" w:rsidRDefault="00371E50" w:rsidP="00202E84">
            <w:pPr>
              <w:ind w:firstLine="0"/>
              <w:jc w:val="center"/>
            </w:pPr>
            <w:r w:rsidRPr="00DF08BC">
              <w:rPr>
                <w:i/>
                <w:iCs/>
                <w:lang w:val="en-US"/>
              </w:rPr>
              <w:lastRenderedPageBreak/>
              <w:t>t=</w:t>
            </w:r>
            <w:r>
              <w:rPr>
                <w:i/>
                <w:iCs/>
                <w:lang w:val="en-US"/>
              </w:rPr>
              <w:t>1</w:t>
            </w:r>
            <w:r w:rsidRPr="00DF08BC">
              <w:rPr>
                <w:i/>
                <w:iCs/>
                <w:lang w:val="en-US"/>
              </w:rPr>
              <w:t xml:space="preserve"> c</w:t>
            </w:r>
          </w:p>
        </w:tc>
        <w:tc>
          <w:tcPr>
            <w:tcW w:w="6996" w:type="dxa"/>
          </w:tcPr>
          <w:p w14:paraId="13E4CFC5" w14:textId="77777777" w:rsidR="00371E50" w:rsidRDefault="00371E50" w:rsidP="00202E84">
            <w:pPr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3D0DD359" wp14:editId="5671E362">
                  <wp:extent cx="4205325" cy="2232000"/>
                  <wp:effectExtent l="0" t="0" r="5080" b="0"/>
                  <wp:docPr id="516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40" r="8756" b="18851"/>
                          <a:stretch/>
                        </pic:blipFill>
                        <pic:spPr bwMode="auto">
                          <a:xfrm>
                            <a:off x="0" y="0"/>
                            <a:ext cx="4205325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50" w14:paraId="1F6A1043" w14:textId="77777777" w:rsidTr="00202E84">
        <w:trPr>
          <w:trHeight w:val="3493"/>
          <w:jc w:val="center"/>
        </w:trPr>
        <w:tc>
          <w:tcPr>
            <w:tcW w:w="972" w:type="dxa"/>
            <w:vAlign w:val="center"/>
          </w:tcPr>
          <w:p w14:paraId="3C209EFA" w14:textId="77777777" w:rsidR="00371E50" w:rsidRDefault="00371E50" w:rsidP="00202E84">
            <w:pPr>
              <w:ind w:firstLine="0"/>
              <w:jc w:val="center"/>
            </w:pPr>
            <w:r w:rsidRPr="00DF08BC">
              <w:rPr>
                <w:i/>
                <w:iCs/>
                <w:lang w:val="en-US"/>
              </w:rPr>
              <w:t>t=</w:t>
            </w:r>
            <w:r>
              <w:rPr>
                <w:i/>
                <w:iCs/>
                <w:lang w:val="en-US"/>
              </w:rPr>
              <w:t>5</w:t>
            </w:r>
            <w:r w:rsidRPr="00DF08BC">
              <w:rPr>
                <w:i/>
                <w:iCs/>
                <w:lang w:val="en-US"/>
              </w:rPr>
              <w:t xml:space="preserve"> c</w:t>
            </w:r>
          </w:p>
        </w:tc>
        <w:tc>
          <w:tcPr>
            <w:tcW w:w="6996" w:type="dxa"/>
          </w:tcPr>
          <w:p w14:paraId="4A7FAF04" w14:textId="77777777" w:rsidR="00371E50" w:rsidRDefault="00371E50" w:rsidP="00202E84">
            <w:pPr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6A2D0F93" wp14:editId="5DBB6699">
                  <wp:extent cx="4198812" cy="2232000"/>
                  <wp:effectExtent l="0" t="0" r="0" b="0"/>
                  <wp:docPr id="517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37" r="8596" b="19102"/>
                          <a:stretch/>
                        </pic:blipFill>
                        <pic:spPr bwMode="auto">
                          <a:xfrm>
                            <a:off x="0" y="0"/>
                            <a:ext cx="4198812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50" w14:paraId="32A09E09" w14:textId="77777777" w:rsidTr="00202E84">
        <w:trPr>
          <w:jc w:val="center"/>
        </w:trPr>
        <w:tc>
          <w:tcPr>
            <w:tcW w:w="972" w:type="dxa"/>
            <w:vAlign w:val="center"/>
          </w:tcPr>
          <w:p w14:paraId="42FE8BB8" w14:textId="77777777" w:rsidR="00371E50" w:rsidRPr="00DF08BC" w:rsidRDefault="00371E50" w:rsidP="00202E84">
            <w:pPr>
              <w:ind w:firstLine="0"/>
              <w:jc w:val="center"/>
              <w:rPr>
                <w:i/>
                <w:iCs/>
                <w:lang w:val="en-US"/>
              </w:rPr>
            </w:pPr>
            <w:r w:rsidRPr="00DF08BC">
              <w:rPr>
                <w:i/>
                <w:iCs/>
                <w:lang w:val="en-US"/>
              </w:rPr>
              <w:t>t=</w:t>
            </w:r>
            <w:r>
              <w:rPr>
                <w:i/>
                <w:iCs/>
                <w:lang w:val="en-US"/>
              </w:rPr>
              <w:t>25</w:t>
            </w:r>
            <w:r w:rsidRPr="00DF08BC">
              <w:rPr>
                <w:i/>
                <w:iCs/>
                <w:lang w:val="en-US"/>
              </w:rPr>
              <w:t xml:space="preserve"> c</w:t>
            </w:r>
          </w:p>
        </w:tc>
        <w:tc>
          <w:tcPr>
            <w:tcW w:w="6996" w:type="dxa"/>
          </w:tcPr>
          <w:p w14:paraId="3A42E038" w14:textId="77777777" w:rsidR="00371E50" w:rsidRDefault="00371E50" w:rsidP="00202E84">
            <w:pPr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5BE082" wp14:editId="54C0CEC4">
                  <wp:extent cx="4225920" cy="2232000"/>
                  <wp:effectExtent l="0" t="0" r="3810" b="0"/>
                  <wp:docPr id="518" name="Рисунок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93" r="8916" b="19103"/>
                          <a:stretch/>
                        </pic:blipFill>
                        <pic:spPr bwMode="auto">
                          <a:xfrm>
                            <a:off x="0" y="0"/>
                            <a:ext cx="4225920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50" w14:paraId="5D096A1C" w14:textId="77777777" w:rsidTr="00202E84">
        <w:trPr>
          <w:jc w:val="center"/>
        </w:trPr>
        <w:tc>
          <w:tcPr>
            <w:tcW w:w="972" w:type="dxa"/>
            <w:vAlign w:val="center"/>
          </w:tcPr>
          <w:p w14:paraId="56DB8301" w14:textId="77777777" w:rsidR="00371E50" w:rsidRPr="00DF08BC" w:rsidRDefault="00371E50" w:rsidP="00202E84">
            <w:pPr>
              <w:ind w:firstLine="0"/>
              <w:jc w:val="center"/>
              <w:rPr>
                <w:i/>
                <w:iCs/>
                <w:lang w:val="en-US"/>
              </w:rPr>
            </w:pPr>
            <w:r w:rsidRPr="00DF08BC">
              <w:rPr>
                <w:i/>
                <w:iCs/>
                <w:lang w:val="en-US"/>
              </w:rPr>
              <w:t>t=</w:t>
            </w:r>
            <w:r>
              <w:rPr>
                <w:i/>
                <w:iCs/>
                <w:lang w:val="en-US"/>
              </w:rPr>
              <w:t>33</w:t>
            </w:r>
            <w:r w:rsidRPr="00DF08BC">
              <w:rPr>
                <w:i/>
                <w:iCs/>
                <w:lang w:val="en-US"/>
              </w:rPr>
              <w:t xml:space="preserve"> c</w:t>
            </w:r>
          </w:p>
        </w:tc>
        <w:tc>
          <w:tcPr>
            <w:tcW w:w="6996" w:type="dxa"/>
          </w:tcPr>
          <w:p w14:paraId="3E3D9EFF" w14:textId="77777777" w:rsidR="00371E50" w:rsidRDefault="00371E50" w:rsidP="00202E84">
            <w:pPr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C912A5" wp14:editId="53DCE476">
                  <wp:extent cx="4177658" cy="2232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93" r="8756" b="18095"/>
                          <a:stretch/>
                        </pic:blipFill>
                        <pic:spPr bwMode="auto">
                          <a:xfrm>
                            <a:off x="0" y="0"/>
                            <a:ext cx="4177658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38AD55" w14:textId="77777777" w:rsidR="00371E50" w:rsidRDefault="00371E50" w:rsidP="00371E50">
      <w:pPr>
        <w:ind w:firstLine="0"/>
        <w:jc w:val="center"/>
      </w:pPr>
      <w:r w:rsidRPr="00773FF1">
        <w:t>Рис.</w:t>
      </w:r>
      <w:r w:rsidRPr="00D32CA5"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  <w:r w:rsidRPr="00C146B8">
        <w:t xml:space="preserve"> </w:t>
      </w:r>
      <w:r w:rsidRPr="0073135C">
        <w:rPr>
          <w:i/>
          <w:iCs/>
        </w:rPr>
        <w:t xml:space="preserve">Вариант </w:t>
      </w:r>
      <w:r w:rsidRPr="003954EA">
        <w:rPr>
          <w:i/>
          <w:iCs/>
        </w:rPr>
        <w:t>1</w:t>
      </w:r>
      <w:r w:rsidRPr="0073135C">
        <w:rPr>
          <w:i/>
          <w:iCs/>
        </w:rPr>
        <w:t xml:space="preserve"> (</w:t>
      </w:r>
      <w:r w:rsidRPr="007B6881">
        <w:rPr>
          <w:i/>
          <w:iCs/>
          <w:color w:val="000000"/>
          <w:lang w:val="en-US"/>
        </w:rPr>
        <w:t>Re</w:t>
      </w:r>
      <w:r w:rsidRPr="003954EA">
        <w:rPr>
          <w:i/>
          <w:iCs/>
          <w:color w:val="000000"/>
        </w:rPr>
        <w:t>=1.1∙10</w:t>
      </w:r>
      <w:r w:rsidRPr="003954EA">
        <w:rPr>
          <w:i/>
          <w:iCs/>
          <w:color w:val="000000"/>
          <w:vertAlign w:val="superscript"/>
        </w:rPr>
        <w:t>7</w:t>
      </w:r>
      <w:r w:rsidRPr="0073135C">
        <w:rPr>
          <w:i/>
          <w:iCs/>
        </w:rPr>
        <w:t>, двумерная задача</w:t>
      </w:r>
      <w:r w:rsidRPr="00B10873">
        <w:rPr>
          <w:i/>
          <w:iCs/>
        </w:rPr>
        <w:t>)</w:t>
      </w:r>
      <w:r w:rsidRPr="00C146B8">
        <w:t xml:space="preserve">: </w:t>
      </w:r>
      <w:r>
        <w:br/>
      </w:r>
      <w:proofErr w:type="spellStart"/>
      <w:r>
        <w:t>Изополя</w:t>
      </w:r>
      <w:proofErr w:type="spellEnd"/>
      <w:r>
        <w:t xml:space="preserve"> скоростей, м/с в разные моменты времени</w:t>
      </w:r>
    </w:p>
    <w:p w14:paraId="125E64B5" w14:textId="77777777" w:rsidR="00371E50" w:rsidRDefault="00371E50" w:rsidP="00371E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C355643" wp14:editId="053B288D">
            <wp:extent cx="5302250" cy="3383611"/>
            <wp:effectExtent l="0" t="0" r="0" b="762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38" b="9778"/>
                    <a:stretch/>
                  </pic:blipFill>
                  <pic:spPr bwMode="auto">
                    <a:xfrm>
                      <a:off x="0" y="0"/>
                      <a:ext cx="5312297" cy="339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A2A87" w14:textId="77777777" w:rsidR="00371E50" w:rsidRPr="00A7765A" w:rsidRDefault="00371E50" w:rsidP="00371E50">
      <w:pPr>
        <w:ind w:firstLine="0"/>
        <w:jc w:val="center"/>
      </w:pPr>
      <w:r w:rsidRPr="00773FF1">
        <w:t>Рис.</w:t>
      </w:r>
      <w:r w:rsidRPr="00D32CA5"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73135C">
        <w:rPr>
          <w:i/>
          <w:iCs/>
        </w:rPr>
        <w:t xml:space="preserve">Вариант </w:t>
      </w:r>
      <w:r w:rsidRPr="003F2C51">
        <w:rPr>
          <w:i/>
          <w:iCs/>
        </w:rPr>
        <w:t>1</w:t>
      </w:r>
      <w:r w:rsidRPr="0073135C">
        <w:rPr>
          <w:i/>
          <w:iCs/>
        </w:rPr>
        <w:t xml:space="preserve"> (</w:t>
      </w:r>
      <w:r w:rsidRPr="007B6881">
        <w:rPr>
          <w:i/>
          <w:iCs/>
          <w:color w:val="000000"/>
          <w:lang w:val="en-US"/>
        </w:rPr>
        <w:t>Re</w:t>
      </w:r>
      <w:r w:rsidRPr="003954EA">
        <w:rPr>
          <w:i/>
          <w:iCs/>
          <w:color w:val="000000"/>
        </w:rPr>
        <w:t>=1.1∙10</w:t>
      </w:r>
      <w:r w:rsidRPr="003954EA">
        <w:rPr>
          <w:i/>
          <w:iCs/>
          <w:color w:val="000000"/>
          <w:vertAlign w:val="superscript"/>
        </w:rPr>
        <w:t>7</w:t>
      </w:r>
      <w:r w:rsidRPr="0073135C">
        <w:rPr>
          <w:i/>
          <w:iCs/>
        </w:rPr>
        <w:t>, двумерная задача</w:t>
      </w:r>
      <w:r w:rsidRPr="00B10873">
        <w:rPr>
          <w:i/>
          <w:iCs/>
        </w:rPr>
        <w:t>)</w:t>
      </w:r>
      <w:r w:rsidRPr="00C146B8">
        <w:t xml:space="preserve">: </w:t>
      </w:r>
      <w:r>
        <w:br/>
      </w:r>
      <w:proofErr w:type="spellStart"/>
      <w:r>
        <w:t>Изополе</w:t>
      </w:r>
      <w:proofErr w:type="spellEnd"/>
      <w:r>
        <w:t xml:space="preserve"> скоростей, м/с в момент времени </w:t>
      </w:r>
      <w:r>
        <w:rPr>
          <w:lang w:val="en-US"/>
        </w:rPr>
        <w:t>t</w:t>
      </w:r>
      <w:r w:rsidRPr="00A7765A">
        <w:t>=</w:t>
      </w:r>
      <w:r w:rsidRPr="003F2C51">
        <w:t>33</w:t>
      </w:r>
      <w:r w:rsidRPr="00A7765A">
        <w:t xml:space="preserve"> </w:t>
      </w:r>
      <w:r>
        <w:rPr>
          <w:lang w:val="en-US"/>
        </w:rPr>
        <w:t>c</w:t>
      </w:r>
      <w:r w:rsidRPr="00A7765A">
        <w:t>.</w:t>
      </w:r>
    </w:p>
    <w:bookmarkEnd w:id="48"/>
    <w:p w14:paraId="1A4E4E6B" w14:textId="77777777" w:rsidR="00371E50" w:rsidRDefault="00371E50" w:rsidP="00371E50"/>
    <w:p w14:paraId="49231C63" w14:textId="77777777" w:rsidR="00371E50" w:rsidRDefault="00371E50" w:rsidP="00371E50">
      <w:pPr>
        <w:spacing w:line="276" w:lineRule="auto"/>
        <w:rPr>
          <w:b/>
          <w:bCs/>
          <w:i/>
          <w:iCs/>
        </w:rPr>
      </w:pPr>
      <w:r w:rsidRPr="00882627">
        <w:rPr>
          <w:b/>
          <w:bCs/>
          <w:i/>
          <w:iCs/>
        </w:rPr>
        <w:t>Сравнение расчетных сеток</w:t>
      </w:r>
    </w:p>
    <w:p w14:paraId="6304E0AC" w14:textId="77777777" w:rsidR="00371E50" w:rsidRPr="00773FF1" w:rsidRDefault="00371E50" w:rsidP="00371E50">
      <w:pPr>
        <w:spacing w:line="276" w:lineRule="auto"/>
      </w:pPr>
      <w:r w:rsidRPr="00882627">
        <w:t>Для оценки сходимости решения был</w:t>
      </w:r>
      <w:r>
        <w:t xml:space="preserve"> произведен расчет для другой сетки. </w:t>
      </w:r>
      <w:r w:rsidRPr="00773FF1">
        <w:t xml:space="preserve">Вокруг </w:t>
      </w:r>
      <w:r>
        <w:t>сечения</w:t>
      </w:r>
      <w:r w:rsidRPr="00773FF1">
        <w:t xml:space="preserve"> был создан пограничный слой: </w:t>
      </w:r>
      <w:r w:rsidRPr="00715145">
        <w:t xml:space="preserve">5 слоев вокруг всего </w:t>
      </w:r>
      <w:r>
        <w:t>сечения</w:t>
      </w:r>
      <w:r w:rsidRPr="00715145">
        <w:t>, каждый следующий слой в 1.2 раза толще предыдущего</w:t>
      </w:r>
      <w:r w:rsidRPr="00773FF1">
        <w:t xml:space="preserve">. Сама поверхность </w:t>
      </w:r>
      <w:r>
        <w:t>сечения</w:t>
      </w:r>
      <w:r w:rsidRPr="00773FF1">
        <w:t xml:space="preserve"> </w:t>
      </w:r>
      <w:r>
        <w:t>была разбита на элементы размером 0.2 м</w:t>
      </w:r>
      <w:r w:rsidRPr="00773FF1">
        <w:t xml:space="preserve">. В объеме с </w:t>
      </w:r>
      <w:r>
        <w:t>сечением</w:t>
      </w:r>
      <w:r w:rsidRPr="00773FF1">
        <w:t xml:space="preserve"> (в виде кольца) размер элементов был задан равным 0.</w:t>
      </w:r>
      <w:r>
        <w:t>2</w:t>
      </w:r>
      <w:r w:rsidRPr="00773FF1">
        <w:t xml:space="preserve"> м, </w:t>
      </w:r>
      <w:r>
        <w:t>в</w:t>
      </w:r>
      <w:r w:rsidRPr="00773FF1">
        <w:t xml:space="preserve"> следующем объеме размер элементов – 0.</w:t>
      </w:r>
      <w:r>
        <w:t>6</w:t>
      </w:r>
      <w:r w:rsidRPr="00773FF1">
        <w:t xml:space="preserve"> м. За </w:t>
      </w:r>
      <w:r>
        <w:t>сечением</w:t>
      </w:r>
      <w:r w:rsidRPr="00773FF1">
        <w:t xml:space="preserve"> объемы разбивались вдоль оси </w:t>
      </w:r>
      <w:r w:rsidRPr="00773FF1">
        <w:rPr>
          <w:i/>
          <w:iCs/>
          <w:lang w:val="en-US"/>
        </w:rPr>
        <w:t>x</w:t>
      </w:r>
      <w:r w:rsidRPr="00773FF1">
        <w:t xml:space="preserve"> на </w:t>
      </w:r>
      <w:r>
        <w:t xml:space="preserve">60 </w:t>
      </w:r>
      <w:r w:rsidRPr="00773FF1">
        <w:t>элемент</w:t>
      </w:r>
      <w:r>
        <w:t xml:space="preserve">ов </w:t>
      </w:r>
      <w:r w:rsidRPr="00773FF1">
        <w:t xml:space="preserve">с соотношением последнего элемента к первому элементу, равному </w:t>
      </w:r>
      <w:r>
        <w:t>5</w:t>
      </w:r>
      <w:r w:rsidRPr="00773FF1">
        <w:t xml:space="preserve">. Аналогично разбивались остальные объемы: выше и ниже </w:t>
      </w:r>
      <w:r>
        <w:t>сечения</w:t>
      </w:r>
      <w:r w:rsidRPr="00773FF1">
        <w:t xml:space="preserve"> (вдоль оси </w:t>
      </w:r>
      <w:r w:rsidRPr="00773FF1">
        <w:rPr>
          <w:lang w:val="en-US"/>
        </w:rPr>
        <w:t>y</w:t>
      </w:r>
      <w:r w:rsidRPr="00773FF1">
        <w:t xml:space="preserve"> на </w:t>
      </w:r>
      <w:r>
        <w:t xml:space="preserve">40 </w:t>
      </w:r>
      <w:r w:rsidRPr="00773FF1">
        <w:t>элемент</w:t>
      </w:r>
      <w:r>
        <w:t xml:space="preserve">ов </w:t>
      </w:r>
      <w:r w:rsidRPr="00773FF1">
        <w:t xml:space="preserve">с соотношением </w:t>
      </w:r>
      <w:r>
        <w:t>3</w:t>
      </w:r>
      <w:r w:rsidRPr="00773FF1">
        <w:t xml:space="preserve">) и перед </w:t>
      </w:r>
      <w:r>
        <w:t>сечением</w:t>
      </w:r>
      <w:r w:rsidRPr="00773FF1">
        <w:t xml:space="preserve"> (вдоль оси </w:t>
      </w:r>
      <w:r w:rsidRPr="00773FF1">
        <w:rPr>
          <w:i/>
          <w:iCs/>
          <w:lang w:val="en-US"/>
        </w:rPr>
        <w:t>x</w:t>
      </w:r>
      <w:r w:rsidRPr="00773FF1">
        <w:t xml:space="preserve"> на </w:t>
      </w:r>
      <w:r>
        <w:t>25</w:t>
      </w:r>
      <w:r w:rsidRPr="00773FF1">
        <w:t xml:space="preserve"> элемент</w:t>
      </w:r>
      <w:r>
        <w:t xml:space="preserve">ов </w:t>
      </w:r>
      <w:r w:rsidRPr="00773FF1">
        <w:t xml:space="preserve">с соотношением </w:t>
      </w:r>
      <w:r>
        <w:t>3</w:t>
      </w:r>
      <w:r w:rsidRPr="00773FF1">
        <w:t xml:space="preserve">). Для решения задачи в </w:t>
      </w:r>
      <w:proofErr w:type="spellStart"/>
      <w:r w:rsidRPr="00773FF1">
        <w:t>квазидвумерной</w:t>
      </w:r>
      <w:proofErr w:type="spellEnd"/>
      <w:r w:rsidRPr="00773FF1">
        <w:t xml:space="preserve"> постановке, сетка в плоскости </w:t>
      </w:r>
      <w:proofErr w:type="spellStart"/>
      <w:r w:rsidRPr="00773FF1">
        <w:rPr>
          <w:i/>
          <w:iCs/>
          <w:lang w:val="en-US"/>
        </w:rPr>
        <w:t>xOy</w:t>
      </w:r>
      <w:proofErr w:type="spellEnd"/>
      <w:r w:rsidRPr="00773FF1">
        <w:t xml:space="preserve"> «выдавливалась» на один элемент и на </w:t>
      </w:r>
      <w:r>
        <w:t>0</w:t>
      </w:r>
      <w:r w:rsidRPr="00C07C81">
        <w:t>.</w:t>
      </w:r>
      <w:r>
        <w:t>5</w:t>
      </w:r>
      <w:r w:rsidRPr="00773FF1">
        <w:t xml:space="preserve"> м по направлению оси </w:t>
      </w:r>
      <w:r w:rsidRPr="00773FF1">
        <w:rPr>
          <w:i/>
          <w:iCs/>
          <w:lang w:val="en-US"/>
        </w:rPr>
        <w:t>z</w:t>
      </w:r>
      <w:r>
        <w:t xml:space="preserve">. </w:t>
      </w:r>
      <w:r w:rsidRPr="00773FF1">
        <w:t>Полученная расчётная сетка представлена на рис. 6.</w:t>
      </w:r>
      <w:r>
        <w:t>6</w:t>
      </w:r>
      <w:r w:rsidRPr="00773FF1">
        <w:t>.</w:t>
      </w:r>
    </w:p>
    <w:p w14:paraId="4D2C171A" w14:textId="77777777" w:rsidR="00371E50" w:rsidRDefault="00371E50" w:rsidP="00371E50">
      <w:pPr>
        <w:jc w:val="center"/>
      </w:pPr>
      <w:r w:rsidRPr="00413985">
        <w:rPr>
          <w:noProof/>
        </w:rPr>
        <w:lastRenderedPageBreak/>
        <w:drawing>
          <wp:inline distT="0" distB="0" distL="0" distR="0" wp14:anchorId="498F6564" wp14:editId="1D3181B3">
            <wp:extent cx="4508584" cy="4072270"/>
            <wp:effectExtent l="0" t="0" r="6350" b="444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14709" cy="407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F1A83" w14:textId="77777777" w:rsidR="00371E50" w:rsidRPr="00882627" w:rsidRDefault="00371E50" w:rsidP="00371E50">
      <w:pPr>
        <w:spacing w:line="276" w:lineRule="auto"/>
        <w:jc w:val="center"/>
      </w:pPr>
      <w:r w:rsidRPr="00773FF1">
        <w:t>Рис.</w:t>
      </w:r>
      <w:r w:rsidRPr="00D32CA5"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D32CA5">
        <w:rPr>
          <w:i/>
          <w:iCs/>
        </w:rPr>
        <w:t xml:space="preserve">Модель </w:t>
      </w:r>
      <w:r>
        <w:rPr>
          <w:i/>
          <w:iCs/>
        </w:rPr>
        <w:t>2</w:t>
      </w:r>
      <w:r>
        <w:t xml:space="preserve">. </w:t>
      </w:r>
      <w:r w:rsidRPr="00773FF1">
        <w:t xml:space="preserve">Расчётная </w:t>
      </w:r>
      <w:proofErr w:type="spellStart"/>
      <w:r w:rsidRPr="00773FF1">
        <w:t>конечнообъемная</w:t>
      </w:r>
      <w:proofErr w:type="spellEnd"/>
      <w:r w:rsidRPr="00773FF1">
        <w:t xml:space="preserve"> сетка (</w:t>
      </w:r>
      <w:r w:rsidRPr="00DB1887">
        <w:t>33</w:t>
      </w:r>
      <w:r>
        <w:t> </w:t>
      </w:r>
      <w:r w:rsidRPr="00DB1887">
        <w:t>282</w:t>
      </w:r>
      <w:r>
        <w:t xml:space="preserve"> </w:t>
      </w:r>
      <w:r w:rsidRPr="00773FF1">
        <w:t xml:space="preserve">КО) (а) </w:t>
      </w:r>
      <w:r w:rsidRPr="00773FF1">
        <w:br/>
        <w:t xml:space="preserve">и вид на неё возле </w:t>
      </w:r>
      <w:r>
        <w:t>сечения</w:t>
      </w:r>
      <w:r w:rsidRPr="00773FF1">
        <w:t xml:space="preserve"> (б)</w:t>
      </w:r>
    </w:p>
    <w:bookmarkEnd w:id="45"/>
    <w:bookmarkEnd w:id="46"/>
    <w:bookmarkEnd w:id="47"/>
    <w:p w14:paraId="3A28D3CE" w14:textId="77777777" w:rsidR="00371E50" w:rsidRDefault="00371E50" w:rsidP="00371E50">
      <w:pPr>
        <w:suppressAutoHyphens w:val="0"/>
        <w:spacing w:after="160" w:line="276" w:lineRule="auto"/>
        <w:ind w:firstLine="0"/>
        <w:jc w:val="left"/>
      </w:pPr>
    </w:p>
    <w:p w14:paraId="4B5252DD" w14:textId="77777777" w:rsidR="00371E50" w:rsidRPr="00773FF1" w:rsidRDefault="00371E50" w:rsidP="00371E50">
      <w:pPr>
        <w:spacing w:line="276" w:lineRule="auto"/>
        <w:rPr>
          <w:b/>
          <w:bCs/>
          <w:i/>
          <w:iCs/>
        </w:rPr>
      </w:pPr>
      <w:r w:rsidRPr="00773FF1">
        <w:rPr>
          <w:b/>
          <w:bCs/>
          <w:i/>
          <w:iCs/>
        </w:rPr>
        <w:t>Полученные результаты</w:t>
      </w:r>
    </w:p>
    <w:p w14:paraId="3041B7A3" w14:textId="77777777" w:rsidR="00371E50" w:rsidRPr="00773FF1" w:rsidRDefault="00371E50" w:rsidP="00371E50">
      <w:pPr>
        <w:spacing w:line="276" w:lineRule="auto"/>
      </w:pPr>
      <w:r w:rsidRPr="00773FF1">
        <w:t>В таблиц</w:t>
      </w:r>
      <w:r>
        <w:t>ах</w:t>
      </w:r>
      <w:r w:rsidRPr="00773FF1">
        <w:t xml:space="preserve"> </w:t>
      </w:r>
      <w:proofErr w:type="gramStart"/>
      <w:r w:rsidRPr="00773FF1">
        <w:t>6.</w:t>
      </w:r>
      <w:r>
        <w:t>5 – 6.6</w:t>
      </w:r>
      <w:proofErr w:type="gramEnd"/>
      <w:r w:rsidRPr="00773FF1">
        <w:t xml:space="preserve"> представлен</w:t>
      </w:r>
      <w:r>
        <w:t>ы</w:t>
      </w:r>
      <w:r w:rsidRPr="00773FF1">
        <w:t xml:space="preserve"> полученны</w:t>
      </w:r>
      <w:r>
        <w:t>е</w:t>
      </w:r>
      <w:r w:rsidRPr="00773FF1">
        <w:t xml:space="preserve"> аэродинамические коэффициенты и число Струхаля</w:t>
      </w:r>
      <w:r>
        <w:t xml:space="preserve"> для </w:t>
      </w:r>
      <w:r w:rsidRPr="00413985">
        <w:rPr>
          <w:i/>
          <w:iCs/>
        </w:rPr>
        <w:t>Модели 2</w:t>
      </w:r>
      <w:r>
        <w:t xml:space="preserve"> (Вариант 1, скорость потока 35 м/с) в сравнении с аналогичными результатами для </w:t>
      </w:r>
      <w:r w:rsidRPr="00413985">
        <w:rPr>
          <w:i/>
          <w:iCs/>
        </w:rPr>
        <w:t>Модели 1</w:t>
      </w:r>
      <w:r w:rsidRPr="00773FF1">
        <w:t xml:space="preserve">. </w:t>
      </w:r>
    </w:p>
    <w:p w14:paraId="642EA967" w14:textId="77777777" w:rsidR="00371E50" w:rsidRDefault="00371E50" w:rsidP="00371E50">
      <w:pPr>
        <w:spacing w:line="276" w:lineRule="auto"/>
        <w:ind w:firstLine="0"/>
        <w:jc w:val="center"/>
      </w:pPr>
    </w:p>
    <w:p w14:paraId="6D25AF4E" w14:textId="77777777" w:rsidR="00371E50" w:rsidRPr="00566FB8" w:rsidRDefault="00371E50" w:rsidP="00371E50">
      <w:pPr>
        <w:spacing w:line="276" w:lineRule="auto"/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5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 xml:space="preserve">Результаты стационарных расчетов для </w:t>
      </w:r>
      <w:r w:rsidRPr="00C146B8">
        <w:rPr>
          <w:i/>
          <w:iCs/>
        </w:rPr>
        <w:t xml:space="preserve">Варианта </w:t>
      </w:r>
      <w:r>
        <w:rPr>
          <w:i/>
          <w:iCs/>
        </w:rPr>
        <w:t>1 (</w:t>
      </w:r>
      <w:r w:rsidRPr="0073135C">
        <w:rPr>
          <w:i/>
          <w:iCs/>
          <w:color w:val="000000"/>
          <w:lang w:val="en-US"/>
        </w:rPr>
        <w:t>V</w:t>
      </w:r>
      <w:r w:rsidRPr="00413985">
        <w:rPr>
          <w:i/>
          <w:iCs/>
          <w:color w:val="000000"/>
        </w:rPr>
        <w:t xml:space="preserve">=35 </w:t>
      </w:r>
      <w:r w:rsidRPr="0073135C">
        <w:rPr>
          <w:i/>
          <w:iCs/>
          <w:color w:val="000000"/>
        </w:rPr>
        <w:t>м/с</w:t>
      </w:r>
      <w:r>
        <w:rPr>
          <w:i/>
          <w:iCs/>
          <w:color w:val="000000"/>
        </w:rPr>
        <w:t>,</w:t>
      </w:r>
      <w:r w:rsidRPr="0073135C">
        <w:rPr>
          <w:i/>
          <w:iCs/>
          <w:color w:val="000000"/>
        </w:rPr>
        <w:t xml:space="preserve"> </w:t>
      </w:r>
      <w:r w:rsidRPr="007B6881">
        <w:rPr>
          <w:i/>
          <w:iCs/>
          <w:color w:val="000000"/>
          <w:lang w:val="en-US"/>
        </w:rPr>
        <w:t>Re</w:t>
      </w:r>
      <w:r w:rsidRPr="00413985">
        <w:rPr>
          <w:i/>
          <w:iCs/>
          <w:color w:val="000000"/>
        </w:rPr>
        <w:t>=1.1∙10</w:t>
      </w:r>
      <w:r w:rsidRPr="00413985">
        <w:rPr>
          <w:i/>
          <w:iCs/>
          <w:color w:val="000000"/>
          <w:vertAlign w:val="superscript"/>
        </w:rPr>
        <w:t>7</w:t>
      </w:r>
      <w:r>
        <w:rPr>
          <w:i/>
          <w:iCs/>
        </w:rPr>
        <w:t>)</w:t>
      </w:r>
    </w:p>
    <w:tbl>
      <w:tblPr>
        <w:tblW w:w="22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7"/>
        <w:gridCol w:w="754"/>
        <w:gridCol w:w="763"/>
      </w:tblGrid>
      <w:tr w:rsidR="00371E50" w:rsidRPr="00981B49" w14:paraId="5B3FE7BF" w14:textId="77777777" w:rsidTr="00202E84">
        <w:trPr>
          <w:trHeight w:val="301"/>
          <w:jc w:val="center"/>
        </w:trPr>
        <w:tc>
          <w:tcPr>
            <w:tcW w:w="31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C329D6" w14:textId="77777777" w:rsidR="00371E50" w:rsidRPr="00A20887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</w:p>
        </w:tc>
        <w:tc>
          <w:tcPr>
            <w:tcW w:w="9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F28E32A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93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E9F95BA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</w:tr>
      <w:tr w:rsidR="00371E50" w:rsidRPr="00981B49" w14:paraId="45CB9D1A" w14:textId="77777777" w:rsidTr="00202E84">
        <w:trPr>
          <w:trHeight w:val="301"/>
          <w:jc w:val="center"/>
        </w:trPr>
        <w:tc>
          <w:tcPr>
            <w:tcW w:w="3152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3DAA68CC" w14:textId="77777777" w:rsidR="00371E50" w:rsidRPr="0011782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  <w:vertAlign w:val="superscript"/>
              </w:rPr>
            </w:pPr>
            <w:r w:rsidRPr="00117821">
              <w:rPr>
                <w:i/>
                <w:iCs/>
                <w:color w:val="000000"/>
              </w:rPr>
              <w:t>Модель 1</w:t>
            </w:r>
          </w:p>
        </w:tc>
        <w:tc>
          <w:tcPr>
            <w:tcW w:w="919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32EDA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1.28</w:t>
            </w:r>
          </w:p>
        </w:tc>
        <w:tc>
          <w:tcPr>
            <w:tcW w:w="930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CA94BBE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0.01</w:t>
            </w:r>
          </w:p>
        </w:tc>
      </w:tr>
      <w:tr w:rsidR="00371E50" w:rsidRPr="00981B49" w14:paraId="47948079" w14:textId="77777777" w:rsidTr="00202E84">
        <w:trPr>
          <w:trHeight w:val="301"/>
          <w:jc w:val="center"/>
        </w:trPr>
        <w:tc>
          <w:tcPr>
            <w:tcW w:w="3152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56C98F" w14:textId="77777777" w:rsidR="00371E50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</w:rPr>
            </w:pPr>
            <w:r w:rsidRPr="00117821">
              <w:rPr>
                <w:i/>
                <w:iCs/>
                <w:color w:val="000000"/>
              </w:rPr>
              <w:t xml:space="preserve">Модель </w:t>
            </w:r>
            <w:r>
              <w:rPr>
                <w:i/>
                <w:iCs/>
                <w:color w:val="000000"/>
              </w:rPr>
              <w:t>2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F7F47FF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1.34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0F9BB55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0.01</w:t>
            </w:r>
          </w:p>
        </w:tc>
      </w:tr>
    </w:tbl>
    <w:p w14:paraId="27117E92" w14:textId="77777777" w:rsidR="00371E50" w:rsidRDefault="00371E50" w:rsidP="00371E50">
      <w:pPr>
        <w:spacing w:line="276" w:lineRule="auto"/>
        <w:ind w:firstLine="0"/>
      </w:pPr>
    </w:p>
    <w:p w14:paraId="65316DFF" w14:textId="77777777" w:rsidR="00371E50" w:rsidRPr="00081D4A" w:rsidRDefault="00371E50" w:rsidP="00371E50">
      <w:pPr>
        <w:spacing w:line="276" w:lineRule="auto"/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 xml:space="preserve">Результаты расчетов для </w:t>
      </w:r>
      <w:r w:rsidRPr="00C146B8">
        <w:rPr>
          <w:i/>
          <w:iCs/>
        </w:rPr>
        <w:t xml:space="preserve">Варианта </w:t>
      </w:r>
      <w:r>
        <w:rPr>
          <w:i/>
          <w:iCs/>
        </w:rPr>
        <w:t>1 (</w:t>
      </w:r>
      <w:r w:rsidRPr="0073135C">
        <w:rPr>
          <w:i/>
          <w:iCs/>
          <w:color w:val="000000"/>
          <w:lang w:val="en-US"/>
        </w:rPr>
        <w:t>V</w:t>
      </w:r>
      <w:r w:rsidRPr="00413985">
        <w:rPr>
          <w:i/>
          <w:iCs/>
          <w:color w:val="000000"/>
        </w:rPr>
        <w:t xml:space="preserve">=35 </w:t>
      </w:r>
      <w:r w:rsidRPr="0073135C">
        <w:rPr>
          <w:i/>
          <w:iCs/>
          <w:color w:val="000000"/>
        </w:rPr>
        <w:t>м/с</w:t>
      </w:r>
      <w:r>
        <w:rPr>
          <w:i/>
          <w:iCs/>
          <w:color w:val="000000"/>
        </w:rPr>
        <w:t>,</w:t>
      </w:r>
      <w:r w:rsidRPr="0073135C">
        <w:rPr>
          <w:i/>
          <w:iCs/>
          <w:color w:val="000000"/>
        </w:rPr>
        <w:t xml:space="preserve"> </w:t>
      </w:r>
      <w:r w:rsidRPr="007B6881">
        <w:rPr>
          <w:i/>
          <w:iCs/>
          <w:color w:val="000000"/>
          <w:lang w:val="en-US"/>
        </w:rPr>
        <w:t>Re</w:t>
      </w:r>
      <w:r w:rsidRPr="00413985">
        <w:rPr>
          <w:i/>
          <w:iCs/>
          <w:color w:val="000000"/>
        </w:rPr>
        <w:t>=1.1∙10</w:t>
      </w:r>
      <w:r w:rsidRPr="00413985">
        <w:rPr>
          <w:i/>
          <w:iCs/>
          <w:color w:val="000000"/>
          <w:vertAlign w:val="superscript"/>
        </w:rPr>
        <w:t>7</w:t>
      </w:r>
      <w:r>
        <w:rPr>
          <w:i/>
          <w:iCs/>
        </w:rPr>
        <w:t>)</w:t>
      </w:r>
    </w:p>
    <w:tbl>
      <w:tblPr>
        <w:tblW w:w="436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24"/>
        <w:gridCol w:w="754"/>
        <w:gridCol w:w="812"/>
        <w:gridCol w:w="841"/>
        <w:gridCol w:w="797"/>
        <w:gridCol w:w="812"/>
        <w:gridCol w:w="840"/>
        <w:gridCol w:w="667"/>
      </w:tblGrid>
      <w:tr w:rsidR="00371E50" w:rsidRPr="00981B49" w14:paraId="6F61C0FB" w14:textId="77777777" w:rsidTr="00202E84">
        <w:trPr>
          <w:trHeight w:val="301"/>
          <w:jc w:val="center"/>
        </w:trPr>
        <w:tc>
          <w:tcPr>
            <w:tcW w:w="161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455AA00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</w:p>
        </w:tc>
        <w:tc>
          <w:tcPr>
            <w:tcW w:w="45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5679E16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99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32894E7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D,min</w:t>
            </w:r>
            <w:proofErr w:type="spellEnd"/>
            <w:proofErr w:type="gramEnd"/>
          </w:p>
        </w:tc>
        <w:tc>
          <w:tcPr>
            <w:tcW w:w="51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6E50C67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D,max</w:t>
            </w:r>
            <w:proofErr w:type="spellEnd"/>
            <w:proofErr w:type="gramEnd"/>
          </w:p>
        </w:tc>
        <w:tc>
          <w:tcPr>
            <w:tcW w:w="49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C19A4E2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99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ED75E4C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,min</w:t>
            </w:r>
            <w:proofErr w:type="spellEnd"/>
            <w:proofErr w:type="gramEnd"/>
          </w:p>
        </w:tc>
        <w:tc>
          <w:tcPr>
            <w:tcW w:w="516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7496E8B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,max</w:t>
            </w:r>
            <w:proofErr w:type="spellEnd"/>
            <w:proofErr w:type="gramEnd"/>
          </w:p>
        </w:tc>
        <w:tc>
          <w:tcPr>
            <w:tcW w:w="41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14:paraId="27227150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r w:rsidRPr="00981B49">
              <w:rPr>
                <w:i/>
                <w:iCs/>
                <w:color w:val="000000"/>
                <w:lang w:val="en-US"/>
              </w:rPr>
              <w:t>Sh</w:t>
            </w:r>
            <w:proofErr w:type="spellEnd"/>
          </w:p>
        </w:tc>
      </w:tr>
      <w:tr w:rsidR="00371E50" w:rsidRPr="00981B49" w14:paraId="114E8EEF" w14:textId="77777777" w:rsidTr="00202E84">
        <w:trPr>
          <w:trHeight w:val="301"/>
          <w:jc w:val="center"/>
        </w:trPr>
        <w:tc>
          <w:tcPr>
            <w:tcW w:w="1611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43562DC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vertAlign w:val="superscript"/>
                <w:lang w:val="en-US"/>
              </w:rPr>
            </w:pPr>
            <w:r w:rsidRPr="00117821">
              <w:rPr>
                <w:i/>
                <w:iCs/>
                <w:color w:val="000000"/>
              </w:rPr>
              <w:t>Модель 1</w:t>
            </w:r>
          </w:p>
        </w:tc>
        <w:tc>
          <w:tcPr>
            <w:tcW w:w="457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E4732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1.83</w:t>
            </w:r>
          </w:p>
        </w:tc>
        <w:tc>
          <w:tcPr>
            <w:tcW w:w="499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E28A0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1.73</w:t>
            </w:r>
          </w:p>
        </w:tc>
        <w:tc>
          <w:tcPr>
            <w:tcW w:w="517" w:type="pct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9894555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2.00</w:t>
            </w:r>
          </w:p>
        </w:tc>
        <w:tc>
          <w:tcPr>
            <w:tcW w:w="490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5CB76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0.08</w:t>
            </w:r>
          </w:p>
        </w:tc>
        <w:tc>
          <w:tcPr>
            <w:tcW w:w="499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B31D5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-0.82</w:t>
            </w:r>
          </w:p>
        </w:tc>
        <w:tc>
          <w:tcPr>
            <w:tcW w:w="516" w:type="pct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2436231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0.98</w:t>
            </w:r>
          </w:p>
        </w:tc>
        <w:tc>
          <w:tcPr>
            <w:tcW w:w="410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E1AB2E9" w14:textId="77777777" w:rsidR="00371E50" w:rsidRPr="00981B49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0.14</w:t>
            </w:r>
          </w:p>
        </w:tc>
      </w:tr>
      <w:tr w:rsidR="00371E50" w:rsidRPr="00981B49" w14:paraId="3E6E0E97" w14:textId="77777777" w:rsidTr="00202E84">
        <w:trPr>
          <w:trHeight w:val="301"/>
          <w:jc w:val="center"/>
        </w:trPr>
        <w:tc>
          <w:tcPr>
            <w:tcW w:w="1611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DCE1BCD" w14:textId="77777777" w:rsidR="00371E50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</w:rPr>
            </w:pPr>
            <w:r w:rsidRPr="00117821">
              <w:rPr>
                <w:i/>
                <w:iCs/>
                <w:color w:val="000000"/>
              </w:rPr>
              <w:t xml:space="preserve">Модель </w:t>
            </w:r>
            <w:r>
              <w:rPr>
                <w:i/>
                <w:iCs/>
                <w:color w:val="000000"/>
              </w:rPr>
              <w:t>2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70D4B0F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1.91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4055226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1.80</w:t>
            </w:r>
          </w:p>
        </w:tc>
        <w:tc>
          <w:tcPr>
            <w:tcW w:w="517" w:type="pct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2B2D2B29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2.09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EDD95F0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0.07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5CE146C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-0.87</w:t>
            </w:r>
          </w:p>
        </w:tc>
        <w:tc>
          <w:tcPr>
            <w:tcW w:w="516" w:type="pct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1DF22D02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0.96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6EB55AEC" w14:textId="77777777" w:rsidR="00371E50" w:rsidRPr="007B6881" w:rsidRDefault="00371E50" w:rsidP="00202E84">
            <w:pPr>
              <w:suppressAutoHyphens w:val="0"/>
              <w:spacing w:line="276" w:lineRule="auto"/>
              <w:ind w:firstLine="0"/>
              <w:jc w:val="center"/>
              <w:rPr>
                <w:color w:val="000000"/>
                <w:lang w:val="en-US"/>
              </w:rPr>
            </w:pPr>
            <w:r w:rsidRPr="00BC3BBE">
              <w:rPr>
                <w:color w:val="000000"/>
                <w:lang w:val="en-US"/>
              </w:rPr>
              <w:t>0.16</w:t>
            </w:r>
          </w:p>
        </w:tc>
      </w:tr>
    </w:tbl>
    <w:p w14:paraId="1F327E44" w14:textId="77777777" w:rsidR="00371E50" w:rsidRDefault="00371E50" w:rsidP="00371E50">
      <w:pPr>
        <w:suppressAutoHyphens w:val="0"/>
        <w:spacing w:after="160" w:line="276" w:lineRule="auto"/>
        <w:ind w:firstLine="0"/>
        <w:jc w:val="left"/>
      </w:pPr>
    </w:p>
    <w:p w14:paraId="6F22AE26" w14:textId="77777777" w:rsidR="00371E50" w:rsidRPr="002C3AE5" w:rsidRDefault="00371E50" w:rsidP="00371E50">
      <w:pPr>
        <w:spacing w:line="276" w:lineRule="auto"/>
      </w:pPr>
      <w:r>
        <w:t xml:space="preserve">Для дальнейших расчетов приняты параметры расчетной модели как у </w:t>
      </w:r>
      <w:r w:rsidRPr="002C3AE5">
        <w:rPr>
          <w:i/>
          <w:iCs/>
        </w:rPr>
        <w:t>Модели 2.</w:t>
      </w:r>
    </w:p>
    <w:p w14:paraId="207FD188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62960D45" w14:textId="77777777" w:rsidR="00371E50" w:rsidRDefault="00371E50" w:rsidP="00371E50">
      <w:pPr>
        <w:pStyle w:val="2"/>
        <w:numPr>
          <w:ilvl w:val="1"/>
          <w:numId w:val="0"/>
        </w:numPr>
      </w:pPr>
      <w:bookmarkStart w:id="49" w:name="_Toc99647883"/>
      <w:r>
        <w:lastRenderedPageBreak/>
        <w:t>6</w:t>
      </w:r>
      <w:r w:rsidRPr="003F5911">
        <w:t>.</w:t>
      </w:r>
      <w:r>
        <w:t>2.</w:t>
      </w:r>
      <w:r w:rsidRPr="003F5911">
        <w:t xml:space="preserve"> </w:t>
      </w:r>
      <w:r>
        <w:t xml:space="preserve">Определение аэродинамических характеристик на шпиль без учета </w:t>
      </w:r>
      <w:proofErr w:type="spellStart"/>
      <w:r>
        <w:t>навершия</w:t>
      </w:r>
      <w:bookmarkEnd w:id="49"/>
      <w:proofErr w:type="spellEnd"/>
    </w:p>
    <w:p w14:paraId="3187F91E" w14:textId="77777777" w:rsidR="00371E50" w:rsidRDefault="00371E50" w:rsidP="00371E50">
      <w:r>
        <w:t xml:space="preserve">Рассматривается обтекание шпиля без учета </w:t>
      </w:r>
      <w:proofErr w:type="spellStart"/>
      <w:r>
        <w:t>навершия</w:t>
      </w:r>
      <w:proofErr w:type="spellEnd"/>
      <w:r>
        <w:t xml:space="preserve"> (рис</w:t>
      </w:r>
      <w:r w:rsidRPr="00996975">
        <w:t>.6.</w:t>
      </w:r>
      <w:r>
        <w:t>7</w:t>
      </w:r>
      <w:r w:rsidRPr="00996975">
        <w:t>)</w:t>
      </w:r>
      <w:r>
        <w:t>.</w:t>
      </w:r>
    </w:p>
    <w:p w14:paraId="486CC0B3" w14:textId="77777777" w:rsidR="00371E50" w:rsidRPr="00996975" w:rsidRDefault="00371E50" w:rsidP="00371E50"/>
    <w:p w14:paraId="0F2973D7" w14:textId="77777777" w:rsidR="00371E50" w:rsidRDefault="00371E50" w:rsidP="00371E50">
      <w:pPr>
        <w:pStyle w:val="ac"/>
      </w:pPr>
      <w:r w:rsidRPr="00996975">
        <w:rPr>
          <w:noProof/>
        </w:rPr>
        <w:drawing>
          <wp:inline distT="0" distB="0" distL="0" distR="0" wp14:anchorId="0F4977BD" wp14:editId="10833A9F">
            <wp:extent cx="4462024" cy="2886075"/>
            <wp:effectExtent l="0" t="0" r="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1065" r="13567" b="11969"/>
                    <a:stretch/>
                  </pic:blipFill>
                  <pic:spPr bwMode="auto">
                    <a:xfrm>
                      <a:off x="0" y="0"/>
                      <a:ext cx="4468126" cy="2890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7D73">
        <w:rPr>
          <w:noProof/>
        </w:rPr>
        <w:drawing>
          <wp:inline distT="0" distB="0" distL="0" distR="0" wp14:anchorId="156C98A4" wp14:editId="02288BDF">
            <wp:extent cx="1304925" cy="2838450"/>
            <wp:effectExtent l="0" t="0" r="9525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0148" t="9846" r="47883" b="3861"/>
                    <a:stretch/>
                  </pic:blipFill>
                  <pic:spPr bwMode="auto">
                    <a:xfrm>
                      <a:off x="0" y="0"/>
                      <a:ext cx="1304925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DA64B" w14:textId="77777777" w:rsidR="00371E50" w:rsidRDefault="00371E50" w:rsidP="00371E50">
      <w:pPr>
        <w:pStyle w:val="ac"/>
        <w:rPr>
          <w:noProof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  <w:r w:rsidRPr="003F5911">
        <w:rPr>
          <w:noProof/>
        </w:rPr>
        <w:t xml:space="preserve"> Геометрическая модель</w:t>
      </w:r>
      <w:r>
        <w:rPr>
          <w:noProof/>
        </w:rPr>
        <w:t xml:space="preserve"> шпиля без учета навершия</w:t>
      </w:r>
      <w:r w:rsidRPr="003F5911">
        <w:rPr>
          <w:noProof/>
        </w:rPr>
        <w:t xml:space="preserve">. </w:t>
      </w:r>
    </w:p>
    <w:p w14:paraId="71F16502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</w:p>
    <w:p w14:paraId="54BCEECB" w14:textId="77777777" w:rsidR="00371E50" w:rsidRDefault="00371E50" w:rsidP="00371E50">
      <w:pPr>
        <w:suppressAutoHyphens w:val="0"/>
        <w:spacing w:after="160" w:line="259" w:lineRule="auto"/>
        <w:ind w:firstLine="0"/>
        <w:jc w:val="center"/>
      </w:pPr>
      <w:r w:rsidRPr="00EF6AC6">
        <w:rPr>
          <w:b/>
          <w:bCs/>
          <w:i/>
          <w:noProof/>
          <w:lang w:val="en-US"/>
        </w:rPr>
        <w:drawing>
          <wp:inline distT="0" distB="0" distL="0" distR="0" wp14:anchorId="688A97A4" wp14:editId="27E8602C">
            <wp:extent cx="4251253" cy="4150033"/>
            <wp:effectExtent l="0" t="0" r="0" b="317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53955" cy="415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1BF54" w14:textId="77777777" w:rsidR="00371E50" w:rsidRDefault="00371E50" w:rsidP="00371E50">
      <w:pPr>
        <w:spacing w:after="120"/>
        <w:ind w:firstLine="0"/>
        <w:jc w:val="center"/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3F5911">
        <w:t xml:space="preserve">Система координат и расчетные направления ветрового потока. </w:t>
      </w:r>
    </w:p>
    <w:p w14:paraId="7CB5F4B2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6B79422E" w14:textId="77777777" w:rsidR="00371E50" w:rsidRPr="00773FF1" w:rsidRDefault="00371E50" w:rsidP="00371E50">
      <w:pPr>
        <w:spacing w:line="276" w:lineRule="auto"/>
        <w:rPr>
          <w:b/>
          <w:bCs/>
          <w:i/>
          <w:iCs/>
        </w:rPr>
      </w:pPr>
      <w:r w:rsidRPr="00773FF1">
        <w:rPr>
          <w:b/>
          <w:bCs/>
          <w:i/>
          <w:iCs/>
        </w:rPr>
        <w:lastRenderedPageBreak/>
        <w:t>Параметры расчетной модели</w:t>
      </w:r>
    </w:p>
    <w:p w14:paraId="25ECBFBF" w14:textId="77777777" w:rsidR="00371E50" w:rsidRDefault="00371E50" w:rsidP="00371E50">
      <w:pPr>
        <w:spacing w:line="276" w:lineRule="auto"/>
      </w:pPr>
      <w:r w:rsidRPr="00773FF1">
        <w:t xml:space="preserve">Моделирование обтекания </w:t>
      </w:r>
      <w:r>
        <w:t>сечения шпиля</w:t>
      </w:r>
      <w:r w:rsidRPr="00773FF1">
        <w:t xml:space="preserve"> проводилось в </w:t>
      </w:r>
      <w:r w:rsidRPr="00773FF1">
        <w:rPr>
          <w:lang w:val="en-US"/>
        </w:rPr>
        <w:t>ANSYS</w:t>
      </w:r>
      <w:r w:rsidRPr="00773FF1">
        <w:t xml:space="preserve"> </w:t>
      </w:r>
      <w:r w:rsidRPr="00773FF1">
        <w:rPr>
          <w:lang w:val="en-US"/>
        </w:rPr>
        <w:t>Fluent</w:t>
      </w:r>
      <w:r w:rsidRPr="00773FF1">
        <w:t xml:space="preserve">, лучше зарекомендовавшем себя в решении нестационарных задач, а также обладающим большими возможностями настроек параметров решения подобных задач, чем </w:t>
      </w:r>
      <w:r w:rsidRPr="00773FF1">
        <w:rPr>
          <w:lang w:val="en-US"/>
        </w:rPr>
        <w:t>ANSYS</w:t>
      </w:r>
      <w:r w:rsidRPr="00773FF1">
        <w:t xml:space="preserve"> </w:t>
      </w:r>
      <w:r w:rsidRPr="00773FF1">
        <w:rPr>
          <w:lang w:val="en-US"/>
        </w:rPr>
        <w:t>CFX</w:t>
      </w:r>
      <w:r w:rsidRPr="00773FF1">
        <w:t>.</w:t>
      </w:r>
    </w:p>
    <w:p w14:paraId="0684BE8F" w14:textId="77777777" w:rsidR="00371E50" w:rsidRPr="00520B73" w:rsidRDefault="00371E50" w:rsidP="00371E50">
      <w:pPr>
        <w:spacing w:line="276" w:lineRule="auto"/>
      </w:pPr>
      <w:r w:rsidRPr="00405158">
        <w:t xml:space="preserve">Вся расчетная область воздуха разбивалась на конечные объемы с использованием модуля ANSYS </w:t>
      </w:r>
      <w:r w:rsidRPr="00405158">
        <w:rPr>
          <w:lang w:val="en-US"/>
        </w:rPr>
        <w:t>Meshing</w:t>
      </w:r>
      <w:r w:rsidRPr="00405158">
        <w:t>. Вокруг шпиля был создан пограничный слой: 5 слоев вокруг всего шпиля, каждый следующий слой в 1.2 раза толще предыдущего. Сама поверхность шпиля была разбита на элементы размером 0.2 м</w:t>
      </w:r>
      <w:r>
        <w:t xml:space="preserve">, а поверхности </w:t>
      </w:r>
      <w:proofErr w:type="spellStart"/>
      <w:r>
        <w:t>навершия</w:t>
      </w:r>
      <w:proofErr w:type="spellEnd"/>
      <w:r>
        <w:t xml:space="preserve"> – элементами размером 0.5-1м. </w:t>
      </w:r>
      <w:r w:rsidRPr="00520B73">
        <w:t>Полученная расчётная сетка представлена на рис. 6.</w:t>
      </w:r>
      <w:r>
        <w:t>9</w:t>
      </w:r>
      <w:r w:rsidRPr="00520B73">
        <w:t xml:space="preserve"> -6.</w:t>
      </w:r>
      <w:r>
        <w:t>11</w:t>
      </w:r>
      <w:r w:rsidRPr="00520B73">
        <w:t>.</w:t>
      </w:r>
    </w:p>
    <w:p w14:paraId="2D8F21F5" w14:textId="77777777" w:rsidR="00371E50" w:rsidRDefault="00371E50" w:rsidP="00371E50">
      <w:pPr>
        <w:spacing w:line="276" w:lineRule="auto"/>
      </w:pPr>
      <w:r>
        <w:t xml:space="preserve">Граничные условия соответствуют </w:t>
      </w:r>
      <w:r w:rsidRPr="004348B2">
        <w:rPr>
          <w:i/>
          <w:iCs/>
        </w:rPr>
        <w:t xml:space="preserve">Модели </w:t>
      </w:r>
      <w:r>
        <w:rPr>
          <w:i/>
          <w:iCs/>
        </w:rPr>
        <w:t>3</w:t>
      </w:r>
      <w:r>
        <w:t xml:space="preserve"> (см</w:t>
      </w:r>
      <w:r w:rsidRPr="00A67D73">
        <w:t xml:space="preserve">. </w:t>
      </w:r>
      <w:r>
        <w:t>п.5.1.2)</w:t>
      </w:r>
      <w:r w:rsidRPr="00EF769F">
        <w:t>.</w:t>
      </w:r>
    </w:p>
    <w:p w14:paraId="67167BB5" w14:textId="77777777" w:rsidR="00371E50" w:rsidRPr="003F5911" w:rsidRDefault="00371E50" w:rsidP="00371E50">
      <w:pPr>
        <w:spacing w:line="276" w:lineRule="auto"/>
        <w:rPr>
          <w:iCs/>
        </w:rPr>
      </w:pPr>
      <w:r>
        <w:t>И</w:t>
      </w:r>
      <w:r w:rsidRPr="003F5911">
        <w:t>спользова</w:t>
      </w:r>
      <w:r>
        <w:t>лся</w:t>
      </w:r>
      <w:r w:rsidRPr="003F5911">
        <w:t xml:space="preserve"> подход турбулентности </w:t>
      </w:r>
      <w:r w:rsidRPr="003F5911">
        <w:rPr>
          <w:i/>
          <w:iCs/>
          <w:lang w:val="en-US"/>
        </w:rPr>
        <w:t>RANS</w:t>
      </w:r>
      <w:r w:rsidRPr="003F5911">
        <w:t xml:space="preserve"> (модель турбулентности </w:t>
      </w:r>
      <w:proofErr w:type="spellStart"/>
      <w:r w:rsidRPr="00D936FC">
        <w:rPr>
          <w:i/>
          <w:iCs/>
        </w:rPr>
        <w:t>Realizable</w:t>
      </w:r>
      <w:proofErr w:type="spellEnd"/>
      <w:r w:rsidRPr="00D936FC">
        <w:rPr>
          <w:i/>
          <w:iCs/>
        </w:rPr>
        <w:t xml:space="preserve"> k-ε</w:t>
      </w:r>
      <w:r>
        <w:t xml:space="preserve"> модель</w:t>
      </w:r>
      <w:r w:rsidRPr="003F5911">
        <w:t>)</w:t>
      </w:r>
      <w:r w:rsidRPr="00011343">
        <w:rPr>
          <w:i/>
        </w:rPr>
        <w:t>.</w:t>
      </w:r>
    </w:p>
    <w:p w14:paraId="6494C86F" w14:textId="77777777" w:rsidR="00371E50" w:rsidRDefault="00371E50" w:rsidP="00371E50">
      <w:pPr>
        <w:spacing w:line="276" w:lineRule="auto"/>
        <w:rPr>
          <w:spacing w:val="-6"/>
        </w:rPr>
      </w:pPr>
      <w:r>
        <w:t xml:space="preserve">Для решения в нестационарной постановке </w:t>
      </w:r>
      <w:r>
        <w:rPr>
          <w:spacing w:val="-6"/>
        </w:rPr>
        <w:t>к</w:t>
      </w:r>
      <w:r w:rsidRPr="003F5911">
        <w:rPr>
          <w:spacing w:val="-6"/>
        </w:rPr>
        <w:t xml:space="preserve">ритерием окончания счета назначено максимальное количество итераций – </w:t>
      </w:r>
      <w:r w:rsidRPr="00C750B0">
        <w:rPr>
          <w:spacing w:val="-6"/>
        </w:rPr>
        <w:t>2</w:t>
      </w:r>
      <w:r>
        <w:rPr>
          <w:spacing w:val="-6"/>
        </w:rPr>
        <w:t>0</w:t>
      </w:r>
      <w:r w:rsidRPr="003F5911">
        <w:rPr>
          <w:spacing w:val="-6"/>
        </w:rPr>
        <w:t xml:space="preserve">0 или достижение максимальных невязок по давлению и по всем компонентам скорости </w:t>
      </w:r>
      <w:proofErr w:type="gramStart"/>
      <w:r w:rsidRPr="003F5911">
        <w:rPr>
          <w:spacing w:val="-6"/>
        </w:rPr>
        <w:t>10</w:t>
      </w:r>
      <w:r w:rsidRPr="003F5911">
        <w:rPr>
          <w:spacing w:val="-6"/>
          <w:vertAlign w:val="superscript"/>
        </w:rPr>
        <w:t>-</w:t>
      </w:r>
      <w:r>
        <w:rPr>
          <w:spacing w:val="-6"/>
          <w:vertAlign w:val="superscript"/>
        </w:rPr>
        <w:t>3</w:t>
      </w:r>
      <w:proofErr w:type="gramEnd"/>
      <w:r w:rsidRPr="003F5911">
        <w:rPr>
          <w:spacing w:val="-6"/>
        </w:rPr>
        <w:t>.</w:t>
      </w:r>
    </w:p>
    <w:p w14:paraId="3ADA49EE" w14:textId="77777777" w:rsidR="00371E50" w:rsidRDefault="00371E50" w:rsidP="00371E50">
      <w:pPr>
        <w:spacing w:line="276" w:lineRule="auto"/>
      </w:pPr>
      <w:r>
        <w:t>Для решения в нестационарной постановке ш</w:t>
      </w:r>
      <w:r w:rsidRPr="00773FF1">
        <w:t>аг физического времени решения был принят равным 0.0</w:t>
      </w:r>
      <w:r>
        <w:t>5</w:t>
      </w:r>
      <w:r w:rsidRPr="00773FF1">
        <w:t xml:space="preserve"> с.</w:t>
      </w:r>
    </w:p>
    <w:p w14:paraId="6352EFBF" w14:textId="77777777" w:rsidR="00371E50" w:rsidRDefault="00371E50" w:rsidP="00371E50"/>
    <w:p w14:paraId="7FC46CBE" w14:textId="77777777" w:rsidR="00371E50" w:rsidRDefault="00371E50" w:rsidP="00371E50">
      <w:pPr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18BE508D" wp14:editId="5824FF86">
            <wp:extent cx="5778178" cy="5040000"/>
            <wp:effectExtent l="0" t="0" r="0" b="825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178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CA69E" w14:textId="77777777" w:rsidR="00371E50" w:rsidRPr="003F5911" w:rsidRDefault="00371E50" w:rsidP="00371E50">
      <w:pPr>
        <w:pStyle w:val="ac"/>
        <w:spacing w:before="120"/>
        <w:rPr>
          <w:b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  <w:r w:rsidRPr="003F5911">
        <w:t xml:space="preserve"> </w:t>
      </w:r>
      <w:proofErr w:type="spellStart"/>
      <w:r w:rsidRPr="003F5911">
        <w:t>Конечнообъемная</w:t>
      </w:r>
      <w:proofErr w:type="spellEnd"/>
      <w:r w:rsidRPr="003F5911">
        <w:t xml:space="preserve"> сетка</w:t>
      </w:r>
      <w:r w:rsidRPr="00E919C3">
        <w:t xml:space="preserve"> </w:t>
      </w:r>
      <w:r w:rsidRPr="003F5911">
        <w:rPr>
          <w:bCs/>
        </w:rPr>
        <w:t>(</w:t>
      </w:r>
      <w:r w:rsidRPr="00CE3EB6">
        <w:rPr>
          <w:bCs/>
        </w:rPr>
        <w:t>496</w:t>
      </w:r>
      <w:r>
        <w:rPr>
          <w:bCs/>
          <w:lang w:val="en-US"/>
        </w:rPr>
        <w:t> </w:t>
      </w:r>
      <w:r w:rsidRPr="00CE3EB6">
        <w:rPr>
          <w:bCs/>
        </w:rPr>
        <w:t xml:space="preserve">201 </w:t>
      </w:r>
      <w:r w:rsidRPr="003F5911">
        <w:rPr>
          <w:bCs/>
        </w:rPr>
        <w:t>узлов / конечных объемов)</w:t>
      </w:r>
    </w:p>
    <w:p w14:paraId="07E0BCF7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noProof/>
        </w:rPr>
      </w:pPr>
      <w:r>
        <w:rPr>
          <w:noProof/>
        </w:rPr>
        <w:br w:type="page"/>
      </w:r>
    </w:p>
    <w:p w14:paraId="53BE00BC" w14:textId="77777777" w:rsidR="00371E50" w:rsidRDefault="00371E50" w:rsidP="00371E50">
      <w:pPr>
        <w:pStyle w:val="ac"/>
        <w:rPr>
          <w:noProof/>
        </w:rPr>
      </w:pPr>
    </w:p>
    <w:p w14:paraId="3B2EFE32" w14:textId="77777777" w:rsidR="00371E50" w:rsidRDefault="00371E50" w:rsidP="00371E50">
      <w:pPr>
        <w:pStyle w:val="ac"/>
        <w:rPr>
          <w:noProof/>
        </w:rPr>
      </w:pPr>
    </w:p>
    <w:p w14:paraId="14DA8C19" w14:textId="77777777" w:rsidR="00371E50" w:rsidRDefault="00371E50" w:rsidP="00371E50">
      <w:pPr>
        <w:pStyle w:val="ac"/>
      </w:pPr>
      <w:r>
        <w:rPr>
          <w:noProof/>
        </w:rPr>
        <w:drawing>
          <wp:inline distT="0" distB="0" distL="0" distR="0" wp14:anchorId="1E6B8A67" wp14:editId="1EA95947">
            <wp:extent cx="5939790" cy="2924175"/>
            <wp:effectExtent l="0" t="0" r="3810" b="952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D5CF2" w14:textId="77777777" w:rsidR="00371E50" w:rsidRPr="003F5911" w:rsidRDefault="00371E50" w:rsidP="00371E50">
      <w:pPr>
        <w:suppressAutoHyphens w:val="0"/>
        <w:spacing w:before="120"/>
        <w:ind w:firstLine="0"/>
        <w:jc w:val="center"/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  <w:r w:rsidRPr="003F5911">
        <w:t xml:space="preserve"> Разрез </w:t>
      </w:r>
      <w:proofErr w:type="spellStart"/>
      <w:r w:rsidRPr="003F5911">
        <w:t>конечнообъемной</w:t>
      </w:r>
      <w:proofErr w:type="spellEnd"/>
      <w:r w:rsidRPr="003F5911">
        <w:t xml:space="preserve"> сетки</w:t>
      </w:r>
    </w:p>
    <w:p w14:paraId="10237CCB" w14:textId="77777777" w:rsidR="00371E50" w:rsidRPr="003F5911" w:rsidRDefault="00371E50" w:rsidP="00371E50">
      <w:pPr>
        <w:pStyle w:val="ac"/>
      </w:pPr>
    </w:p>
    <w:p w14:paraId="3C773929" w14:textId="77777777" w:rsidR="00371E50" w:rsidRDefault="00371E50" w:rsidP="00371E50">
      <w:pPr>
        <w:suppressAutoHyphens w:val="0"/>
        <w:spacing w:before="120"/>
        <w:ind w:firstLine="0"/>
        <w:jc w:val="center"/>
      </w:pPr>
      <w:r>
        <w:rPr>
          <w:noProof/>
        </w:rPr>
        <w:drawing>
          <wp:inline distT="0" distB="0" distL="0" distR="0" wp14:anchorId="61D2B3AF" wp14:editId="6B4437EF">
            <wp:extent cx="5939790" cy="2532380"/>
            <wp:effectExtent l="0" t="0" r="3810" b="127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A353" w14:textId="77777777" w:rsidR="00371E50" w:rsidRPr="003F5911" w:rsidRDefault="00371E50" w:rsidP="00371E50">
      <w:pPr>
        <w:suppressAutoHyphens w:val="0"/>
        <w:spacing w:before="120"/>
        <w:ind w:firstLine="0"/>
        <w:jc w:val="center"/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  <w:r w:rsidRPr="003F5911">
        <w:t xml:space="preserve"> Разрез </w:t>
      </w:r>
      <w:proofErr w:type="spellStart"/>
      <w:r w:rsidRPr="003F5911">
        <w:t>конечнообъемной</w:t>
      </w:r>
      <w:proofErr w:type="spellEnd"/>
      <w:r w:rsidRPr="003F5911">
        <w:t xml:space="preserve"> сетки</w:t>
      </w:r>
    </w:p>
    <w:p w14:paraId="45FE814B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noProof/>
        </w:rPr>
      </w:pPr>
      <w:r>
        <w:rPr>
          <w:noProof/>
        </w:rPr>
        <w:br w:type="page"/>
      </w:r>
    </w:p>
    <w:p w14:paraId="4FB2E16D" w14:textId="77777777" w:rsidR="00371E50" w:rsidRDefault="00371E50" w:rsidP="00371E50">
      <w:pPr>
        <w:spacing w:line="276" w:lineRule="auto"/>
        <w:ind w:firstLine="0"/>
        <w:rPr>
          <w:noProof/>
        </w:rPr>
      </w:pPr>
    </w:p>
    <w:p w14:paraId="1C7F01DE" w14:textId="77777777" w:rsidR="00371E50" w:rsidRPr="00773FF1" w:rsidRDefault="00371E50" w:rsidP="00371E50">
      <w:pPr>
        <w:spacing w:line="276" w:lineRule="auto"/>
        <w:rPr>
          <w:b/>
          <w:bCs/>
          <w:i/>
          <w:iCs/>
        </w:rPr>
      </w:pPr>
      <w:r w:rsidRPr="00773FF1">
        <w:rPr>
          <w:b/>
          <w:bCs/>
          <w:i/>
          <w:iCs/>
        </w:rPr>
        <w:t>Полученные результаты</w:t>
      </w:r>
    </w:p>
    <w:p w14:paraId="4F77715F" w14:textId="77777777" w:rsidR="00371E50" w:rsidRDefault="00371E50" w:rsidP="00371E50">
      <w:pPr>
        <w:spacing w:line="276" w:lineRule="auto"/>
      </w:pPr>
    </w:p>
    <w:p w14:paraId="34452D8B" w14:textId="77777777" w:rsidR="00371E50" w:rsidRPr="00A403A8" w:rsidRDefault="00371E50" w:rsidP="00371E50">
      <w:pPr>
        <w:spacing w:line="276" w:lineRule="auto"/>
      </w:pPr>
      <w:r w:rsidRPr="006B7C74">
        <w:t xml:space="preserve">Ниже представлены результаты стационарного и нестационарного расчета для </w:t>
      </w:r>
      <w:r>
        <w:t>угла атаки</w:t>
      </w:r>
      <w:r w:rsidRPr="006B7C74">
        <w:t xml:space="preserve"> 90º (рис. 6.1</w:t>
      </w:r>
      <w:r w:rsidRPr="003C09BD">
        <w:t>7</w:t>
      </w:r>
      <w:r w:rsidRPr="006B7C74">
        <w:t xml:space="preserve">). </w:t>
      </w:r>
      <w:r>
        <w:t>На рис</w:t>
      </w:r>
      <w:r w:rsidRPr="006B7C74">
        <w:t>.6.</w:t>
      </w:r>
      <w:r>
        <w:t>12</w:t>
      </w:r>
      <w:r w:rsidRPr="006B7C74">
        <w:t xml:space="preserve"> - 6.</w:t>
      </w:r>
      <w:r>
        <w:t>13</w:t>
      </w:r>
      <w:r w:rsidRPr="006B7C74">
        <w:t xml:space="preserve"> </w:t>
      </w:r>
      <w:r>
        <w:t xml:space="preserve">представлены полученные зависимости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>
        <w:rPr>
          <w:i/>
          <w:iCs/>
          <w:vertAlign w:val="subscript"/>
        </w:rPr>
        <w:t xml:space="preserve"> </w:t>
      </w:r>
      <w:r w:rsidRPr="006B7C74">
        <w:t xml:space="preserve">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>
        <w:rPr>
          <w:i/>
          <w:iCs/>
        </w:rPr>
        <w:t xml:space="preserve"> </w:t>
      </w:r>
      <w:r>
        <w:t>от времени, на рис</w:t>
      </w:r>
      <w:r w:rsidRPr="006B7C74">
        <w:t>.6.</w:t>
      </w:r>
      <w:r>
        <w:t>14</w:t>
      </w:r>
      <w:r w:rsidRPr="006B7C74">
        <w:t xml:space="preserve"> </w:t>
      </w:r>
      <w:r>
        <w:t>представлена с</w:t>
      </w:r>
      <w:r w:rsidRPr="00EA2B8A">
        <w:t xml:space="preserve">пектральная плотность мощности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>
        <w:rPr>
          <w:i/>
          <w:iCs/>
        </w:rPr>
        <w:t xml:space="preserve">, </w:t>
      </w:r>
      <w:r>
        <w:t>в табл</w:t>
      </w:r>
      <w:r w:rsidRPr="006B7C74">
        <w:t xml:space="preserve">. </w:t>
      </w:r>
      <w:r w:rsidRPr="00A403A8">
        <w:t>6.</w:t>
      </w:r>
      <w:r>
        <w:t>7</w:t>
      </w:r>
      <w:r w:rsidRPr="00A403A8">
        <w:t xml:space="preserve"> </w:t>
      </w:r>
      <w:r>
        <w:t>представлены полученные аэродинамические коэффициенты и число Струхаля</w:t>
      </w:r>
      <w:r w:rsidRPr="00A403A8">
        <w:t>.</w:t>
      </w:r>
    </w:p>
    <w:p w14:paraId="5CF0F3C7" w14:textId="77777777" w:rsidR="00371E50" w:rsidRDefault="00371E50" w:rsidP="00371E50">
      <w:pPr>
        <w:ind w:firstLine="0"/>
        <w:rPr>
          <w:noProof/>
        </w:rPr>
      </w:pPr>
      <w:r>
        <w:rPr>
          <w:noProof/>
        </w:rPr>
        <w:drawing>
          <wp:inline distT="0" distB="0" distL="0" distR="0" wp14:anchorId="3322B33A" wp14:editId="55428505">
            <wp:extent cx="5940000" cy="3104214"/>
            <wp:effectExtent l="0" t="0" r="3810" b="127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7" t="8764" r="8157" b="5252"/>
                    <a:stretch/>
                  </pic:blipFill>
                  <pic:spPr bwMode="auto">
                    <a:xfrm>
                      <a:off x="0" y="0"/>
                      <a:ext cx="5940000" cy="310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501AC" w14:textId="77777777" w:rsidR="00371E50" w:rsidRPr="0007140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>
        <w:t>шпиль</w:t>
      </w:r>
    </w:p>
    <w:p w14:paraId="7ADDD7EE" w14:textId="77777777" w:rsidR="00371E50" w:rsidRPr="00F44292" w:rsidRDefault="00371E50" w:rsidP="00371E50">
      <w:pPr>
        <w:ind w:firstLine="0"/>
        <w:jc w:val="center"/>
        <w:rPr>
          <w:highlight w:val="green"/>
        </w:rPr>
      </w:pPr>
    </w:p>
    <w:p w14:paraId="2BB1CB5C" w14:textId="77777777" w:rsidR="00371E50" w:rsidRDefault="00371E50" w:rsidP="00371E50">
      <w:pPr>
        <w:ind w:firstLine="0"/>
        <w:rPr>
          <w:noProof/>
        </w:rPr>
      </w:pPr>
      <w:r>
        <w:rPr>
          <w:noProof/>
        </w:rPr>
        <w:drawing>
          <wp:inline distT="0" distB="0" distL="0" distR="0" wp14:anchorId="73F5FF8F" wp14:editId="3F59FC9F">
            <wp:extent cx="5940000" cy="3201336"/>
            <wp:effectExtent l="0" t="0" r="381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7" t="9441" r="8886" b="4261"/>
                    <a:stretch/>
                  </pic:blipFill>
                  <pic:spPr bwMode="auto">
                    <a:xfrm>
                      <a:off x="0" y="0"/>
                      <a:ext cx="5940000" cy="320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352AD" w14:textId="77777777" w:rsidR="00371E50" w:rsidRPr="0007140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>
        <w:t>шпиль</w:t>
      </w:r>
    </w:p>
    <w:p w14:paraId="6C1790E9" w14:textId="77777777" w:rsidR="00371E50" w:rsidRDefault="00371E50" w:rsidP="00371E50">
      <w:pPr>
        <w:ind w:firstLine="0"/>
        <w:rPr>
          <w:noProof/>
        </w:rPr>
      </w:pPr>
    </w:p>
    <w:p w14:paraId="5F1F2138" w14:textId="77777777" w:rsidR="00371E50" w:rsidRDefault="00371E50" w:rsidP="00371E50">
      <w:pPr>
        <w:ind w:firstLine="0"/>
        <w:jc w:val="center"/>
        <w:rPr>
          <w:noProof/>
        </w:rPr>
      </w:pPr>
    </w:p>
    <w:p w14:paraId="484A54CF" w14:textId="77777777" w:rsidR="00371E50" w:rsidRDefault="00371E50" w:rsidP="00371E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A3D3A59" wp14:editId="19F45954">
            <wp:extent cx="5939790" cy="3105398"/>
            <wp:effectExtent l="0" t="0" r="381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" t="11611" r="7812" b="4321"/>
                    <a:stretch/>
                  </pic:blipFill>
                  <pic:spPr bwMode="auto">
                    <a:xfrm>
                      <a:off x="0" y="0"/>
                      <a:ext cx="5940000" cy="310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402">
        <w:t xml:space="preserve"> </w:t>
      </w:r>
    </w:p>
    <w:p w14:paraId="66A45F84" w14:textId="77777777" w:rsidR="00371E50" w:rsidRPr="0007140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t xml:space="preserve">Спектральная плотность мощности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[Н], </w:t>
      </w:r>
      <w:r>
        <w:br/>
      </w:r>
      <w:r w:rsidRPr="00EA2B8A">
        <w:t xml:space="preserve">действующей на </w:t>
      </w:r>
      <w:r>
        <w:t>шпиль</w:t>
      </w:r>
    </w:p>
    <w:p w14:paraId="4AF12E62" w14:textId="77777777" w:rsidR="00371E50" w:rsidRDefault="00371E50" w:rsidP="00371E50">
      <w:pPr>
        <w:ind w:firstLine="0"/>
        <w:jc w:val="center"/>
        <w:rPr>
          <w:noProof/>
        </w:rPr>
      </w:pPr>
    </w:p>
    <w:p w14:paraId="218D40DE" w14:textId="77777777" w:rsidR="00371E50" w:rsidRDefault="00371E50" w:rsidP="00371E50">
      <w:pPr>
        <w:rPr>
          <w:noProof/>
        </w:rPr>
      </w:pPr>
    </w:p>
    <w:p w14:paraId="42FE4144" w14:textId="77777777" w:rsidR="00371E50" w:rsidRPr="0034349B" w:rsidRDefault="00371E50" w:rsidP="00371E50">
      <w:pPr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7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 xml:space="preserve">Аэродинамические коэффициенты и число Струхаля </w:t>
      </w:r>
      <w:r>
        <w:br/>
        <w:t xml:space="preserve">для </w:t>
      </w:r>
      <w:r w:rsidRPr="0034349B">
        <w:rPr>
          <w:i/>
          <w:iCs/>
        </w:rPr>
        <w:t xml:space="preserve">шпиля без учета </w:t>
      </w:r>
      <w:proofErr w:type="spellStart"/>
      <w:r w:rsidRPr="0034349B">
        <w:rPr>
          <w:i/>
          <w:iCs/>
        </w:rPr>
        <w:t>навершия</w:t>
      </w:r>
      <w:proofErr w:type="spellEnd"/>
    </w:p>
    <w:tbl>
      <w:tblPr>
        <w:tblW w:w="446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9"/>
        <w:gridCol w:w="754"/>
        <w:gridCol w:w="793"/>
        <w:gridCol w:w="822"/>
        <w:gridCol w:w="780"/>
        <w:gridCol w:w="795"/>
        <w:gridCol w:w="822"/>
        <w:gridCol w:w="757"/>
      </w:tblGrid>
      <w:tr w:rsidR="00371E50" w:rsidRPr="00981B49" w14:paraId="0DB22E4E" w14:textId="77777777" w:rsidTr="00202E84">
        <w:trPr>
          <w:trHeight w:val="301"/>
          <w:jc w:val="center"/>
        </w:trPr>
        <w:tc>
          <w:tcPr>
            <w:tcW w:w="168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1AA585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</w:p>
        </w:tc>
        <w:tc>
          <w:tcPr>
            <w:tcW w:w="45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C4CB4A9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7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5BB8CF7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D,min</w:t>
            </w:r>
            <w:proofErr w:type="spellEnd"/>
            <w:proofErr w:type="gramEnd"/>
          </w:p>
        </w:tc>
        <w:tc>
          <w:tcPr>
            <w:tcW w:w="493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71BA3D7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D,max</w:t>
            </w:r>
            <w:proofErr w:type="spellEnd"/>
            <w:proofErr w:type="gramEnd"/>
          </w:p>
        </w:tc>
        <w:tc>
          <w:tcPr>
            <w:tcW w:w="4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A694D37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477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4C41638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,min</w:t>
            </w:r>
            <w:proofErr w:type="spellEnd"/>
            <w:proofErr w:type="gramEnd"/>
          </w:p>
        </w:tc>
        <w:tc>
          <w:tcPr>
            <w:tcW w:w="493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19510A6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,max</w:t>
            </w:r>
            <w:proofErr w:type="spellEnd"/>
            <w:proofErr w:type="gramEnd"/>
          </w:p>
        </w:tc>
        <w:tc>
          <w:tcPr>
            <w:tcW w:w="45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14:paraId="0EAC93E3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r w:rsidRPr="00981B49">
              <w:rPr>
                <w:i/>
                <w:iCs/>
                <w:color w:val="000000"/>
                <w:lang w:val="en-US"/>
              </w:rPr>
              <w:t>Sh</w:t>
            </w:r>
            <w:proofErr w:type="spellEnd"/>
          </w:p>
        </w:tc>
      </w:tr>
      <w:tr w:rsidR="00371E50" w:rsidRPr="00981B49" w14:paraId="099445D0" w14:textId="77777777" w:rsidTr="00202E84">
        <w:trPr>
          <w:trHeight w:val="301"/>
          <w:jc w:val="center"/>
        </w:trPr>
        <w:tc>
          <w:tcPr>
            <w:tcW w:w="168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A71AB7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vertAlign w:val="superscript"/>
              </w:rPr>
            </w:pPr>
            <w:r>
              <w:rPr>
                <w:color w:val="000000"/>
              </w:rPr>
              <w:t>Стационарный расчет</w:t>
            </w:r>
          </w:p>
        </w:tc>
        <w:tc>
          <w:tcPr>
            <w:tcW w:w="45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0B890AF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1.11</w:t>
            </w:r>
          </w:p>
        </w:tc>
        <w:tc>
          <w:tcPr>
            <w:tcW w:w="47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39357E0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493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69EFF19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4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CAD29F1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0.03</w:t>
            </w:r>
          </w:p>
        </w:tc>
        <w:tc>
          <w:tcPr>
            <w:tcW w:w="477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A2EBD71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493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E268F6A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45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858968C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71E50" w:rsidRPr="00981B49" w14:paraId="43E89C62" w14:textId="77777777" w:rsidTr="00202E84">
        <w:trPr>
          <w:trHeight w:val="301"/>
          <w:jc w:val="center"/>
        </w:trPr>
        <w:tc>
          <w:tcPr>
            <w:tcW w:w="168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4704F2" w14:textId="77777777" w:rsidR="00371E50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Нестационарный расчет</w:t>
            </w:r>
          </w:p>
        </w:tc>
        <w:tc>
          <w:tcPr>
            <w:tcW w:w="45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7957D38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1.19</w:t>
            </w:r>
          </w:p>
        </w:tc>
        <w:tc>
          <w:tcPr>
            <w:tcW w:w="47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CF1CE39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1.18</w:t>
            </w:r>
          </w:p>
        </w:tc>
        <w:tc>
          <w:tcPr>
            <w:tcW w:w="493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2381245F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1.19</w:t>
            </w:r>
          </w:p>
        </w:tc>
        <w:tc>
          <w:tcPr>
            <w:tcW w:w="4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C5D04D0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0.04</w:t>
            </w:r>
          </w:p>
        </w:tc>
        <w:tc>
          <w:tcPr>
            <w:tcW w:w="477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78E712A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0.02</w:t>
            </w:r>
          </w:p>
        </w:tc>
        <w:tc>
          <w:tcPr>
            <w:tcW w:w="493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E980450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0.06</w:t>
            </w:r>
          </w:p>
        </w:tc>
        <w:tc>
          <w:tcPr>
            <w:tcW w:w="45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28EA69C6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34349B">
              <w:rPr>
                <w:color w:val="000000"/>
                <w:lang w:val="en-US"/>
              </w:rPr>
              <w:t>0.092</w:t>
            </w:r>
          </w:p>
        </w:tc>
      </w:tr>
    </w:tbl>
    <w:p w14:paraId="4DC43211" w14:textId="77777777" w:rsidR="00371E50" w:rsidRDefault="00371E50" w:rsidP="00371E50">
      <w:pPr>
        <w:suppressAutoHyphens w:val="0"/>
        <w:ind w:firstLine="0"/>
        <w:jc w:val="left"/>
      </w:pPr>
    </w:p>
    <w:p w14:paraId="7AC1A78A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5C0494FA" w14:textId="77777777" w:rsidR="00371E50" w:rsidRDefault="00371E50" w:rsidP="00371E50">
      <w:pPr>
        <w:pStyle w:val="2"/>
        <w:numPr>
          <w:ilvl w:val="1"/>
          <w:numId w:val="0"/>
        </w:numPr>
      </w:pPr>
      <w:bookmarkStart w:id="50" w:name="_Toc99647884"/>
      <w:r>
        <w:lastRenderedPageBreak/>
        <w:t>6</w:t>
      </w:r>
      <w:r w:rsidRPr="003F5911">
        <w:t>.</w:t>
      </w:r>
      <w:r>
        <w:t>3.</w:t>
      </w:r>
      <w:r w:rsidRPr="003F5911">
        <w:t xml:space="preserve"> </w:t>
      </w:r>
      <w:r>
        <w:t xml:space="preserve">Определение аэродинамических характеристик на шпиль с учетом </w:t>
      </w:r>
      <w:proofErr w:type="spellStart"/>
      <w:r>
        <w:t>навершия</w:t>
      </w:r>
      <w:bookmarkEnd w:id="50"/>
      <w:proofErr w:type="spellEnd"/>
    </w:p>
    <w:p w14:paraId="36D417F5" w14:textId="77777777" w:rsidR="00371E50" w:rsidRDefault="00371E50" w:rsidP="00371E50">
      <w:r>
        <w:t xml:space="preserve">Рассматривается обтекание шпиля с учетом </w:t>
      </w:r>
      <w:proofErr w:type="spellStart"/>
      <w:r>
        <w:t>навершия</w:t>
      </w:r>
      <w:proofErr w:type="spellEnd"/>
      <w:r>
        <w:t xml:space="preserve"> (рис</w:t>
      </w:r>
      <w:r w:rsidRPr="00996975">
        <w:t>.6.</w:t>
      </w:r>
      <w:r>
        <w:t>15</w:t>
      </w:r>
      <w:r w:rsidRPr="00996975">
        <w:t>)</w:t>
      </w:r>
      <w:r>
        <w:t>.</w:t>
      </w:r>
    </w:p>
    <w:p w14:paraId="01A7E361" w14:textId="77777777" w:rsidR="00371E50" w:rsidRDefault="00371E50" w:rsidP="00371E50">
      <w:pPr>
        <w:ind w:firstLine="0"/>
      </w:pPr>
      <w:r w:rsidRPr="00882ABE">
        <w:rPr>
          <w:noProof/>
        </w:rPr>
        <w:drawing>
          <wp:inline distT="0" distB="0" distL="0" distR="0" wp14:anchorId="69120D54" wp14:editId="7496485F">
            <wp:extent cx="5940000" cy="3318141"/>
            <wp:effectExtent l="0" t="0" r="3810" b="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9199" t="5056" r="10632" b="14075"/>
                    <a:stretch/>
                  </pic:blipFill>
                  <pic:spPr bwMode="auto">
                    <a:xfrm>
                      <a:off x="0" y="0"/>
                      <a:ext cx="5940000" cy="3318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ABDC2" w14:textId="77777777" w:rsidR="00371E50" w:rsidRDefault="00371E50" w:rsidP="00371E50">
      <w:pPr>
        <w:ind w:firstLine="0"/>
        <w:jc w:val="center"/>
      </w:pPr>
      <w:r w:rsidRPr="00882ABE">
        <w:rPr>
          <w:noProof/>
        </w:rPr>
        <w:drawing>
          <wp:inline distT="0" distB="0" distL="0" distR="0" wp14:anchorId="44636431" wp14:editId="3407730F">
            <wp:extent cx="3976593" cy="4644000"/>
            <wp:effectExtent l="0" t="0" r="5080" b="444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0794" t="15526" r="49418" b="21657"/>
                    <a:stretch/>
                  </pic:blipFill>
                  <pic:spPr bwMode="auto">
                    <a:xfrm>
                      <a:off x="0" y="0"/>
                      <a:ext cx="3976593" cy="46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E73D4" w14:textId="77777777" w:rsidR="00371E50" w:rsidRPr="003F5911" w:rsidRDefault="00371E50" w:rsidP="00371E50">
      <w:pPr>
        <w:pStyle w:val="ac"/>
        <w:rPr>
          <w:noProof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  <w:r w:rsidRPr="003F5911">
        <w:rPr>
          <w:noProof/>
        </w:rPr>
        <w:t xml:space="preserve"> Геометрическая модель</w:t>
      </w:r>
      <w:r>
        <w:rPr>
          <w:noProof/>
        </w:rPr>
        <w:t xml:space="preserve"> шпиля с учетом навершия</w:t>
      </w:r>
      <w:r w:rsidRPr="003F5911">
        <w:rPr>
          <w:noProof/>
        </w:rPr>
        <w:t xml:space="preserve">. </w:t>
      </w:r>
    </w:p>
    <w:p w14:paraId="1D0E3B69" w14:textId="77777777" w:rsidR="00371E50" w:rsidRDefault="00371E50" w:rsidP="00371E50"/>
    <w:p w14:paraId="4609ED7E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05E8E1C4" w14:textId="77777777" w:rsidR="00371E50" w:rsidRPr="00773FF1" w:rsidRDefault="00371E50" w:rsidP="00371E50">
      <w:pPr>
        <w:spacing w:line="276" w:lineRule="auto"/>
        <w:rPr>
          <w:b/>
          <w:bCs/>
          <w:i/>
          <w:iCs/>
        </w:rPr>
      </w:pPr>
      <w:r w:rsidRPr="00773FF1">
        <w:rPr>
          <w:b/>
          <w:bCs/>
          <w:i/>
          <w:iCs/>
        </w:rPr>
        <w:lastRenderedPageBreak/>
        <w:t>Параметры расчетной модели</w:t>
      </w:r>
    </w:p>
    <w:p w14:paraId="5229D60C" w14:textId="77777777" w:rsidR="00371E50" w:rsidRDefault="00371E50" w:rsidP="00371E50">
      <w:pPr>
        <w:spacing w:line="276" w:lineRule="auto"/>
      </w:pPr>
      <w:r w:rsidRPr="00773FF1">
        <w:t xml:space="preserve">Моделирование обтекания </w:t>
      </w:r>
      <w:r>
        <w:t>сечения шпиля</w:t>
      </w:r>
      <w:r w:rsidRPr="00773FF1">
        <w:t xml:space="preserve"> проводилось в </w:t>
      </w:r>
      <w:r w:rsidRPr="00773FF1">
        <w:rPr>
          <w:lang w:val="en-US"/>
        </w:rPr>
        <w:t>ANSYS</w:t>
      </w:r>
      <w:r w:rsidRPr="00773FF1">
        <w:t xml:space="preserve"> </w:t>
      </w:r>
      <w:r w:rsidRPr="00773FF1">
        <w:rPr>
          <w:lang w:val="en-US"/>
        </w:rPr>
        <w:t>Fluent</w:t>
      </w:r>
      <w:r w:rsidRPr="00773FF1">
        <w:t xml:space="preserve">, лучше зарекомендовавшем себя в решении нестационарных задач, а также обладающим большими возможностями настроек параметров решения подобных задач, чем </w:t>
      </w:r>
      <w:r w:rsidRPr="00773FF1">
        <w:rPr>
          <w:lang w:val="en-US"/>
        </w:rPr>
        <w:t>ANSYS</w:t>
      </w:r>
      <w:r w:rsidRPr="00773FF1">
        <w:t xml:space="preserve"> </w:t>
      </w:r>
      <w:r w:rsidRPr="00773FF1">
        <w:rPr>
          <w:lang w:val="en-US"/>
        </w:rPr>
        <w:t>CFX</w:t>
      </w:r>
      <w:r w:rsidRPr="00773FF1">
        <w:t>.</w:t>
      </w:r>
    </w:p>
    <w:p w14:paraId="2A056CE4" w14:textId="77777777" w:rsidR="00371E50" w:rsidRPr="00520B73" w:rsidRDefault="00371E50" w:rsidP="00371E50">
      <w:pPr>
        <w:spacing w:line="276" w:lineRule="auto"/>
      </w:pPr>
      <w:r w:rsidRPr="00405158">
        <w:t xml:space="preserve">Вся расчетная область воздуха разбивалась на конечные объемы с использованием модуля ANSYS </w:t>
      </w:r>
      <w:r w:rsidRPr="00405158">
        <w:rPr>
          <w:lang w:val="en-US"/>
        </w:rPr>
        <w:t>Meshing</w:t>
      </w:r>
      <w:r w:rsidRPr="00405158">
        <w:t xml:space="preserve">. Вокруг шпиля был создан пограничный слой: 5 слоев вокруг всего шпиля, каждый следующий слой в 1.2 раза толще предыдущего. Сама поверхность шпиля была разбита на элементы размером 0.2 м. </w:t>
      </w:r>
      <w:r w:rsidRPr="00520B73">
        <w:t>Полученная расчётная сетка представлена на рис. 6.</w:t>
      </w:r>
      <w:r>
        <w:t>16</w:t>
      </w:r>
      <w:r w:rsidRPr="00520B73">
        <w:t xml:space="preserve"> -6.</w:t>
      </w:r>
      <w:r>
        <w:t>18</w:t>
      </w:r>
      <w:r w:rsidRPr="00520B73">
        <w:t>.</w:t>
      </w:r>
    </w:p>
    <w:p w14:paraId="2D2F3B33" w14:textId="77777777" w:rsidR="00371E50" w:rsidRDefault="00371E50" w:rsidP="00371E50">
      <w:pPr>
        <w:spacing w:line="276" w:lineRule="auto"/>
      </w:pPr>
      <w:r>
        <w:t xml:space="preserve">Граничные условия соответствуют </w:t>
      </w:r>
      <w:r w:rsidRPr="004348B2">
        <w:rPr>
          <w:i/>
          <w:iCs/>
        </w:rPr>
        <w:t xml:space="preserve">Модели </w:t>
      </w:r>
      <w:r>
        <w:rPr>
          <w:i/>
          <w:iCs/>
        </w:rPr>
        <w:t>3</w:t>
      </w:r>
      <w:r>
        <w:t xml:space="preserve"> (см</w:t>
      </w:r>
      <w:r w:rsidRPr="00A67D73">
        <w:t xml:space="preserve">. </w:t>
      </w:r>
      <w:r>
        <w:t>п.5.1.2)</w:t>
      </w:r>
      <w:r w:rsidRPr="00EF769F">
        <w:t>.</w:t>
      </w:r>
    </w:p>
    <w:p w14:paraId="07FEDB3D" w14:textId="77777777" w:rsidR="00371E50" w:rsidRPr="003F5911" w:rsidRDefault="00371E50" w:rsidP="00371E50">
      <w:pPr>
        <w:spacing w:line="276" w:lineRule="auto"/>
        <w:rPr>
          <w:iCs/>
        </w:rPr>
      </w:pPr>
      <w:r>
        <w:t>И</w:t>
      </w:r>
      <w:r w:rsidRPr="003F5911">
        <w:t>спользова</w:t>
      </w:r>
      <w:r>
        <w:t>лся</w:t>
      </w:r>
      <w:r w:rsidRPr="003F5911">
        <w:t xml:space="preserve"> подход турбулентности </w:t>
      </w:r>
      <w:r w:rsidRPr="003F5911">
        <w:rPr>
          <w:i/>
          <w:iCs/>
          <w:lang w:val="en-US"/>
        </w:rPr>
        <w:t>RANS</w:t>
      </w:r>
      <w:r w:rsidRPr="003F5911">
        <w:t xml:space="preserve"> (модель турбулентности </w:t>
      </w:r>
      <w:proofErr w:type="spellStart"/>
      <w:r w:rsidRPr="00D936FC">
        <w:rPr>
          <w:i/>
          <w:iCs/>
        </w:rPr>
        <w:t>Realizable</w:t>
      </w:r>
      <w:proofErr w:type="spellEnd"/>
      <w:r w:rsidRPr="00D936FC">
        <w:rPr>
          <w:i/>
          <w:iCs/>
        </w:rPr>
        <w:t xml:space="preserve"> k-ε</w:t>
      </w:r>
      <w:r>
        <w:t xml:space="preserve"> модель</w:t>
      </w:r>
      <w:r w:rsidRPr="003F5911">
        <w:t>)</w:t>
      </w:r>
      <w:r w:rsidRPr="00011343">
        <w:rPr>
          <w:i/>
        </w:rPr>
        <w:t>.</w:t>
      </w:r>
    </w:p>
    <w:p w14:paraId="572D601E" w14:textId="77777777" w:rsidR="00371E50" w:rsidRDefault="00371E50" w:rsidP="00371E50">
      <w:pPr>
        <w:spacing w:line="276" w:lineRule="auto"/>
        <w:rPr>
          <w:spacing w:val="-6"/>
        </w:rPr>
      </w:pPr>
      <w:r>
        <w:t xml:space="preserve">Для решения в нестационарной постановке </w:t>
      </w:r>
      <w:r>
        <w:rPr>
          <w:spacing w:val="-6"/>
        </w:rPr>
        <w:t>к</w:t>
      </w:r>
      <w:r w:rsidRPr="003F5911">
        <w:rPr>
          <w:spacing w:val="-6"/>
        </w:rPr>
        <w:t xml:space="preserve">ритерием окончания счета назначено максимальное количество итераций – </w:t>
      </w:r>
      <w:r w:rsidRPr="00C750B0">
        <w:rPr>
          <w:spacing w:val="-6"/>
        </w:rPr>
        <w:t>2</w:t>
      </w:r>
      <w:r>
        <w:rPr>
          <w:spacing w:val="-6"/>
        </w:rPr>
        <w:t>0</w:t>
      </w:r>
      <w:r w:rsidRPr="003F5911">
        <w:rPr>
          <w:spacing w:val="-6"/>
        </w:rPr>
        <w:t xml:space="preserve">0 или достижение максимальных невязок по давлению и по всем компонентам скорости </w:t>
      </w:r>
      <w:proofErr w:type="gramStart"/>
      <w:r w:rsidRPr="003F5911">
        <w:rPr>
          <w:spacing w:val="-6"/>
        </w:rPr>
        <w:t>10</w:t>
      </w:r>
      <w:r w:rsidRPr="003F5911">
        <w:rPr>
          <w:spacing w:val="-6"/>
          <w:vertAlign w:val="superscript"/>
        </w:rPr>
        <w:t>-</w:t>
      </w:r>
      <w:r>
        <w:rPr>
          <w:spacing w:val="-6"/>
          <w:vertAlign w:val="superscript"/>
        </w:rPr>
        <w:t>3</w:t>
      </w:r>
      <w:proofErr w:type="gramEnd"/>
      <w:r w:rsidRPr="003F5911">
        <w:rPr>
          <w:spacing w:val="-6"/>
        </w:rPr>
        <w:t>.</w:t>
      </w:r>
    </w:p>
    <w:p w14:paraId="02CD3824" w14:textId="77777777" w:rsidR="00371E50" w:rsidRDefault="00371E50" w:rsidP="00371E50">
      <w:pPr>
        <w:spacing w:line="276" w:lineRule="auto"/>
      </w:pPr>
      <w:r>
        <w:t>Для решения в нестационарной постановке ш</w:t>
      </w:r>
      <w:r w:rsidRPr="00773FF1">
        <w:t>аг физического времени решения был принят равным 0.</w:t>
      </w:r>
      <w:r>
        <w:t>1</w:t>
      </w:r>
      <w:r w:rsidRPr="00773FF1">
        <w:t xml:space="preserve"> с.</w:t>
      </w:r>
    </w:p>
    <w:p w14:paraId="15EF7D5F" w14:textId="77777777" w:rsidR="00371E50" w:rsidRDefault="00371E50" w:rsidP="00371E50">
      <w:pPr>
        <w:ind w:firstLine="0"/>
      </w:pPr>
      <w:r>
        <w:rPr>
          <w:noProof/>
        </w:rPr>
        <w:drawing>
          <wp:inline distT="0" distB="0" distL="0" distR="0" wp14:anchorId="1CD5D653" wp14:editId="528BF9C1">
            <wp:extent cx="5939790" cy="4387850"/>
            <wp:effectExtent l="0" t="0" r="3810" b="0"/>
            <wp:docPr id="540" name="Рисунок 540" descr="Изображение выглядит как контейнер, короб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Рисунок 540" descr="Изображение выглядит как контейнер, короб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3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95326" w14:textId="77777777" w:rsidR="00371E50" w:rsidRPr="003F5911" w:rsidRDefault="00371E50" w:rsidP="00371E50">
      <w:pPr>
        <w:pStyle w:val="ac"/>
        <w:spacing w:before="120"/>
        <w:rPr>
          <w:b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  <w:r w:rsidRPr="003F5911">
        <w:t xml:space="preserve"> </w:t>
      </w:r>
      <w:proofErr w:type="spellStart"/>
      <w:r w:rsidRPr="003F5911">
        <w:t>Конечнообъемная</w:t>
      </w:r>
      <w:proofErr w:type="spellEnd"/>
      <w:r w:rsidRPr="003F5911">
        <w:t xml:space="preserve"> сетка</w:t>
      </w:r>
      <w:r w:rsidRPr="00E919C3">
        <w:t xml:space="preserve"> </w:t>
      </w:r>
      <w:r w:rsidRPr="003F5911">
        <w:rPr>
          <w:bCs/>
        </w:rPr>
        <w:t>(</w:t>
      </w:r>
      <w:r w:rsidRPr="009E0CE7">
        <w:rPr>
          <w:bCs/>
        </w:rPr>
        <w:t>1</w:t>
      </w:r>
      <w:r>
        <w:rPr>
          <w:bCs/>
          <w:lang w:val="en-US"/>
        </w:rPr>
        <w:t> </w:t>
      </w:r>
      <w:r w:rsidRPr="009E0CE7">
        <w:rPr>
          <w:bCs/>
        </w:rPr>
        <w:t>743</w:t>
      </w:r>
      <w:r>
        <w:rPr>
          <w:bCs/>
          <w:lang w:val="en-US"/>
        </w:rPr>
        <w:t> </w:t>
      </w:r>
      <w:r w:rsidRPr="009E0CE7">
        <w:rPr>
          <w:bCs/>
        </w:rPr>
        <w:t xml:space="preserve">746 </w:t>
      </w:r>
      <w:r w:rsidRPr="003F5911">
        <w:rPr>
          <w:bCs/>
        </w:rPr>
        <w:t>узлов / конечных объемов)</w:t>
      </w:r>
    </w:p>
    <w:p w14:paraId="3DE794AC" w14:textId="77777777" w:rsidR="00371E50" w:rsidRDefault="00371E50" w:rsidP="00371E50">
      <w:pPr>
        <w:pStyle w:val="ac"/>
        <w:rPr>
          <w:noProof/>
        </w:rPr>
      </w:pPr>
    </w:p>
    <w:p w14:paraId="783F6957" w14:textId="77777777" w:rsidR="00371E50" w:rsidRDefault="00371E50" w:rsidP="00371E50">
      <w:pPr>
        <w:pStyle w:val="ac"/>
      </w:pPr>
      <w:r>
        <w:rPr>
          <w:noProof/>
        </w:rPr>
        <w:lastRenderedPageBreak/>
        <w:drawing>
          <wp:inline distT="0" distB="0" distL="0" distR="0" wp14:anchorId="5EF94584" wp14:editId="1BECC214">
            <wp:extent cx="5940000" cy="3571938"/>
            <wp:effectExtent l="0" t="0" r="3810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0" t="6413" r="14369" b="11136"/>
                    <a:stretch/>
                  </pic:blipFill>
                  <pic:spPr bwMode="auto">
                    <a:xfrm>
                      <a:off x="0" y="0"/>
                      <a:ext cx="5940000" cy="357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92D29" w14:textId="77777777" w:rsidR="00371E50" w:rsidRPr="003F5911" w:rsidRDefault="00371E50" w:rsidP="00371E50">
      <w:pPr>
        <w:suppressAutoHyphens w:val="0"/>
        <w:spacing w:before="120"/>
        <w:ind w:firstLine="0"/>
        <w:jc w:val="center"/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  <w:r w:rsidRPr="003F5911">
        <w:t xml:space="preserve"> Разрез </w:t>
      </w:r>
      <w:proofErr w:type="spellStart"/>
      <w:r w:rsidRPr="003F5911">
        <w:t>конечнообъемной</w:t>
      </w:r>
      <w:proofErr w:type="spellEnd"/>
      <w:r w:rsidRPr="003F5911">
        <w:t xml:space="preserve"> сетки</w:t>
      </w:r>
    </w:p>
    <w:p w14:paraId="62064FCA" w14:textId="77777777" w:rsidR="00371E50" w:rsidRDefault="00371E50" w:rsidP="00371E50">
      <w:pPr>
        <w:suppressAutoHyphens w:val="0"/>
        <w:spacing w:before="120"/>
        <w:ind w:firstLine="0"/>
        <w:jc w:val="center"/>
      </w:pPr>
      <w:r>
        <w:rPr>
          <w:noProof/>
        </w:rPr>
        <w:drawing>
          <wp:inline distT="0" distB="0" distL="0" distR="0" wp14:anchorId="64DE4D09" wp14:editId="3F3E2EF5">
            <wp:extent cx="5940000" cy="4281362"/>
            <wp:effectExtent l="0" t="0" r="3810" b="508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5" r="20058" b="8534"/>
                    <a:stretch/>
                  </pic:blipFill>
                  <pic:spPr bwMode="auto">
                    <a:xfrm>
                      <a:off x="0" y="0"/>
                      <a:ext cx="5940000" cy="428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FE6AE" w14:textId="77777777" w:rsidR="00371E50" w:rsidRPr="003F5911" w:rsidRDefault="00371E50" w:rsidP="00371E50">
      <w:pPr>
        <w:suppressAutoHyphens w:val="0"/>
        <w:spacing w:before="120"/>
        <w:ind w:firstLine="0"/>
        <w:jc w:val="center"/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  <w:r w:rsidRPr="003F5911">
        <w:t xml:space="preserve"> Разрез </w:t>
      </w:r>
      <w:proofErr w:type="spellStart"/>
      <w:r w:rsidRPr="003F5911">
        <w:t>конечнообъемной</w:t>
      </w:r>
      <w:proofErr w:type="spellEnd"/>
      <w:r w:rsidRPr="003F5911">
        <w:t xml:space="preserve"> сетки</w:t>
      </w:r>
    </w:p>
    <w:p w14:paraId="73B16312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77329CC7" w14:textId="77777777" w:rsidR="00371E50" w:rsidRPr="00773FF1" w:rsidRDefault="00371E50" w:rsidP="00371E50">
      <w:pPr>
        <w:spacing w:line="276" w:lineRule="auto"/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>Результаты стационарных расчетов</w:t>
      </w:r>
    </w:p>
    <w:p w14:paraId="6BB56637" w14:textId="77777777" w:rsidR="00371E50" w:rsidRDefault="00371E50" w:rsidP="00371E50">
      <w:pPr>
        <w:spacing w:line="276" w:lineRule="auto"/>
      </w:pPr>
    </w:p>
    <w:p w14:paraId="291F49C9" w14:textId="77777777" w:rsidR="00371E50" w:rsidRDefault="00371E50" w:rsidP="00371E50">
      <w:pPr>
        <w:spacing w:line="276" w:lineRule="auto"/>
      </w:pPr>
      <w:r>
        <w:t xml:space="preserve">Ниже представлены результаты многовариантных стационарных расчетов для шпиля с учетом </w:t>
      </w:r>
      <w:proofErr w:type="spellStart"/>
      <w:r>
        <w:t>навершия</w:t>
      </w:r>
      <w:proofErr w:type="spellEnd"/>
      <w:r>
        <w:t xml:space="preserve"> при разных углах атаки (рис</w:t>
      </w:r>
      <w:r w:rsidRPr="003C09BD">
        <w:t>. 6.</w:t>
      </w:r>
      <w:r>
        <w:t>8</w:t>
      </w:r>
      <w:r w:rsidRPr="003C09BD">
        <w:t xml:space="preserve">). </w:t>
      </w:r>
      <w:r>
        <w:t>В табл</w:t>
      </w:r>
      <w:r w:rsidRPr="003C09BD">
        <w:t>. 6.</w:t>
      </w:r>
      <w:r>
        <w:t>8</w:t>
      </w:r>
      <w:r w:rsidRPr="003C09BD">
        <w:t xml:space="preserve"> </w:t>
      </w:r>
      <w:r>
        <w:t>представлены</w:t>
      </w:r>
      <w:r w:rsidRPr="003C09BD">
        <w:t xml:space="preserve"> </w:t>
      </w:r>
      <w:r>
        <w:t>полученные силы лобового сопротивления</w:t>
      </w:r>
      <w:r w:rsidRPr="00EA2B8A">
        <w:t xml:space="preserve"> </w:t>
      </w:r>
      <w:r w:rsidRPr="007F5C6E">
        <w:rPr>
          <w:i/>
          <w:iCs/>
        </w:rPr>
        <w:t>F</w:t>
      </w:r>
      <w:r w:rsidRPr="007F5C6E">
        <w:rPr>
          <w:i/>
          <w:iCs/>
          <w:vertAlign w:val="subscript"/>
        </w:rPr>
        <w:t>D</w:t>
      </w:r>
      <w:r w:rsidRPr="003C09BD">
        <w:t xml:space="preserve"> </w:t>
      </w:r>
      <w:r w:rsidRPr="006B7C74">
        <w:t xml:space="preserve">и </w:t>
      </w:r>
      <w:r>
        <w:t>подъемной силы</w:t>
      </w:r>
      <w:r w:rsidRPr="00EA2B8A">
        <w:t xml:space="preserve"> </w:t>
      </w:r>
      <w:r w:rsidRPr="007F5C6E">
        <w:rPr>
          <w:i/>
          <w:iCs/>
        </w:rPr>
        <w:t>F</w:t>
      </w:r>
      <w:r w:rsidRPr="007F5C6E">
        <w:rPr>
          <w:i/>
          <w:iCs/>
          <w:vertAlign w:val="subscript"/>
        </w:rPr>
        <w:t>L</w:t>
      </w:r>
      <w:r w:rsidRPr="003C09BD">
        <w:t xml:space="preserve"> </w:t>
      </w:r>
      <w:r>
        <w:t>от угла атаки ветра, а также соответствующие аэродинамические коэффициенты</w:t>
      </w:r>
      <w:r w:rsidRPr="003C09BD">
        <w:t>.</w:t>
      </w:r>
      <w:r>
        <w:t xml:space="preserve"> На рис</w:t>
      </w:r>
      <w:r w:rsidRPr="003C09BD">
        <w:t xml:space="preserve">. </w:t>
      </w:r>
      <w:proofErr w:type="gramStart"/>
      <w:r w:rsidRPr="003C09BD">
        <w:t>6.</w:t>
      </w:r>
      <w:r>
        <w:t>19</w:t>
      </w:r>
      <w:r w:rsidRPr="003C09BD">
        <w:t>-6.</w:t>
      </w:r>
      <w:r>
        <w:t>20</w:t>
      </w:r>
      <w:proofErr w:type="gramEnd"/>
      <w:r w:rsidRPr="003C09BD">
        <w:t xml:space="preserve"> </w:t>
      </w:r>
      <w:r>
        <w:t xml:space="preserve">показаны графики зависимости коэффициента силы </w:t>
      </w:r>
      <w:r w:rsidRPr="00773FF1">
        <w:t xml:space="preserve">лобового сопротивления </w:t>
      </w:r>
      <w:r w:rsidRPr="00721E65">
        <w:rPr>
          <w:i/>
          <w:iCs/>
        </w:rPr>
        <w:t>С</w:t>
      </w:r>
      <w:r w:rsidRPr="00721E65">
        <w:rPr>
          <w:i/>
          <w:iCs/>
          <w:vertAlign w:val="subscript"/>
        </w:rPr>
        <w:t>D</w:t>
      </w:r>
      <w:r w:rsidRPr="00A46945">
        <w:t xml:space="preserve"> </w:t>
      </w:r>
      <w:r>
        <w:t xml:space="preserve">и </w:t>
      </w:r>
      <w:r>
        <w:rPr>
          <w:noProof/>
        </w:rPr>
        <w:t>коэффициента</w:t>
      </w:r>
      <w:r w:rsidRPr="00D02EFF">
        <w:rPr>
          <w:noProof/>
        </w:rPr>
        <w:t xml:space="preserve"> </w:t>
      </w:r>
      <w:r>
        <w:rPr>
          <w:noProof/>
        </w:rPr>
        <w:t xml:space="preserve">подъемной </w:t>
      </w:r>
      <w:r>
        <w:t xml:space="preserve">силы </w:t>
      </w:r>
      <w:r w:rsidRPr="00773FF1">
        <w:rPr>
          <w:i/>
          <w:iCs/>
        </w:rPr>
        <w:t>С</w:t>
      </w:r>
      <w:r>
        <w:rPr>
          <w:i/>
          <w:iCs/>
          <w:vertAlign w:val="subscript"/>
          <w:lang w:val="en-US"/>
        </w:rPr>
        <w:t>L</w:t>
      </w:r>
      <w:r w:rsidRPr="00A46945">
        <w:t xml:space="preserve"> </w:t>
      </w:r>
      <w:r>
        <w:t xml:space="preserve">от угла атаки ветра </w:t>
      </w:r>
      <m:oMath>
        <m:r>
          <w:rPr>
            <w:rFonts w:ascii="Cambria Math" w:hAnsi="Cambria Math"/>
          </w:rPr>
          <m:t>α</m:t>
        </m:r>
      </m:oMath>
      <w:r w:rsidRPr="00B54653">
        <w:t>.</w:t>
      </w:r>
    </w:p>
    <w:p w14:paraId="305E7CF6" w14:textId="77777777" w:rsidR="00371E50" w:rsidRDefault="00371E50" w:rsidP="00371E50">
      <w:pPr>
        <w:spacing w:line="276" w:lineRule="auto"/>
      </w:pPr>
    </w:p>
    <w:p w14:paraId="33ECB426" w14:textId="77777777" w:rsidR="00371E50" w:rsidRPr="00C02552" w:rsidRDefault="00371E50" w:rsidP="00371E50">
      <w:pPr>
        <w:spacing w:line="276" w:lineRule="auto"/>
        <w:ind w:firstLine="0"/>
        <w:jc w:val="center"/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8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 xml:space="preserve">Средние значения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>
        <w:t xml:space="preserve">,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>
        <w:t xml:space="preserve"> и соответствующие аэродинамические коэффициенты</w:t>
      </w:r>
    </w:p>
    <w:tbl>
      <w:tblPr>
        <w:tblW w:w="59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7"/>
        <w:gridCol w:w="1116"/>
        <w:gridCol w:w="1196"/>
        <w:gridCol w:w="1196"/>
        <w:gridCol w:w="1196"/>
      </w:tblGrid>
      <w:tr w:rsidR="00371E50" w:rsidRPr="00C02552" w14:paraId="0E11B345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center"/>
          </w:tcPr>
          <w:p w14:paraId="1AC7D3EC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Угол </w:t>
            </w:r>
            <w:r w:rsidRPr="009557E9">
              <w:rPr>
                <w:i/>
                <w:iCs/>
                <w:color w:val="000000"/>
              </w:rPr>
              <w:t>α</w:t>
            </w:r>
            <w:r w:rsidRPr="009557E9">
              <w:rPr>
                <w:color w:val="000000"/>
              </w:rPr>
              <w:t>, °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14:paraId="7F19CE7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>
              <w:rPr>
                <w:i/>
                <w:iCs/>
                <w:lang w:val="en-US"/>
              </w:rPr>
              <w:t>F</w:t>
            </w:r>
            <w:r>
              <w:rPr>
                <w:i/>
                <w:iCs/>
                <w:vertAlign w:val="subscript"/>
                <w:lang w:val="en-US"/>
              </w:rPr>
              <w:t xml:space="preserve">D </w:t>
            </w:r>
            <w:r w:rsidRPr="00EA2B8A">
              <w:t>[Н]</w:t>
            </w:r>
          </w:p>
        </w:tc>
        <w:tc>
          <w:tcPr>
            <w:tcW w:w="1196" w:type="dxa"/>
            <w:shd w:val="clear" w:color="auto" w:fill="auto"/>
            <w:noWrap/>
            <w:vAlign w:val="center"/>
          </w:tcPr>
          <w:p w14:paraId="1C127AE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>
              <w:rPr>
                <w:i/>
                <w:iCs/>
                <w:lang w:val="en-US"/>
              </w:rPr>
              <w:t>F</w:t>
            </w:r>
            <w:r>
              <w:rPr>
                <w:i/>
                <w:iCs/>
                <w:vertAlign w:val="subscript"/>
                <w:lang w:val="en-US"/>
              </w:rPr>
              <w:t xml:space="preserve">L </w:t>
            </w:r>
            <w:r w:rsidRPr="00EA2B8A">
              <w:t>[Н]</w:t>
            </w:r>
          </w:p>
        </w:tc>
        <w:tc>
          <w:tcPr>
            <w:tcW w:w="1196" w:type="dxa"/>
            <w:vAlign w:val="center"/>
          </w:tcPr>
          <w:p w14:paraId="0C00E6E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73FF1">
              <w:rPr>
                <w:i/>
                <w:iCs/>
              </w:rPr>
              <w:t>С</w:t>
            </w:r>
            <w:r>
              <w:rPr>
                <w:i/>
                <w:iCs/>
                <w:vertAlign w:val="subscript"/>
                <w:lang w:val="en-US"/>
              </w:rPr>
              <w:t>D</w:t>
            </w:r>
          </w:p>
        </w:tc>
        <w:tc>
          <w:tcPr>
            <w:tcW w:w="1196" w:type="dxa"/>
            <w:vAlign w:val="center"/>
          </w:tcPr>
          <w:p w14:paraId="19A5F0C0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773FF1">
              <w:rPr>
                <w:i/>
                <w:iCs/>
              </w:rPr>
              <w:t>С</w:t>
            </w:r>
            <w:r>
              <w:rPr>
                <w:i/>
                <w:iCs/>
                <w:vertAlign w:val="subscript"/>
                <w:lang w:val="en-US"/>
              </w:rPr>
              <w:t>L</w:t>
            </w:r>
          </w:p>
        </w:tc>
      </w:tr>
      <w:tr w:rsidR="00371E50" w:rsidRPr="00C02552" w14:paraId="750A439B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58171669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08C3AAC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118 562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557AD4E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95 187</w:t>
            </w:r>
          </w:p>
        </w:tc>
        <w:tc>
          <w:tcPr>
            <w:tcW w:w="1196" w:type="dxa"/>
            <w:vAlign w:val="center"/>
          </w:tcPr>
          <w:p w14:paraId="6446887E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0.846</w:t>
            </w:r>
          </w:p>
        </w:tc>
        <w:tc>
          <w:tcPr>
            <w:tcW w:w="1196" w:type="dxa"/>
            <w:vAlign w:val="center"/>
          </w:tcPr>
          <w:p w14:paraId="00EF3D2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0.689</w:t>
            </w:r>
          </w:p>
        </w:tc>
      </w:tr>
      <w:tr w:rsidR="00371E50" w:rsidRPr="00C02552" w14:paraId="25B151C3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25D078D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21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49B97659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85 889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6AFE19C8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71 132</w:t>
            </w:r>
          </w:p>
        </w:tc>
        <w:tc>
          <w:tcPr>
            <w:tcW w:w="1196" w:type="dxa"/>
            <w:vAlign w:val="center"/>
          </w:tcPr>
          <w:p w14:paraId="31300B9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0.610</w:t>
            </w:r>
          </w:p>
        </w:tc>
        <w:tc>
          <w:tcPr>
            <w:tcW w:w="1196" w:type="dxa"/>
            <w:vAlign w:val="center"/>
          </w:tcPr>
          <w:p w14:paraId="1B3A468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0.498</w:t>
            </w:r>
          </w:p>
        </w:tc>
      </w:tr>
      <w:tr w:rsidR="00371E50" w:rsidRPr="00C02552" w14:paraId="4E9DF1C6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1E9A64B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30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2416367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86 722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033359D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7 237</w:t>
            </w:r>
          </w:p>
        </w:tc>
        <w:tc>
          <w:tcPr>
            <w:tcW w:w="1196" w:type="dxa"/>
            <w:vAlign w:val="center"/>
          </w:tcPr>
          <w:p w14:paraId="640AE100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0.611</w:t>
            </w:r>
          </w:p>
        </w:tc>
        <w:tc>
          <w:tcPr>
            <w:tcW w:w="1196" w:type="dxa"/>
            <w:vAlign w:val="center"/>
          </w:tcPr>
          <w:p w14:paraId="1066B0E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0.057</w:t>
            </w:r>
          </w:p>
        </w:tc>
      </w:tr>
      <w:tr w:rsidR="00371E50" w:rsidRPr="00C02552" w14:paraId="35253A7C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1C5120EF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45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6F6928C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83 551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304EE7E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-121 223</w:t>
            </w:r>
          </w:p>
        </w:tc>
        <w:tc>
          <w:tcPr>
            <w:tcW w:w="1196" w:type="dxa"/>
            <w:vAlign w:val="center"/>
          </w:tcPr>
          <w:p w14:paraId="5E22B7E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0.599</w:t>
            </w:r>
          </w:p>
        </w:tc>
        <w:tc>
          <w:tcPr>
            <w:tcW w:w="1196" w:type="dxa"/>
            <w:vAlign w:val="center"/>
          </w:tcPr>
          <w:p w14:paraId="74F6A50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-0.865</w:t>
            </w:r>
          </w:p>
        </w:tc>
      </w:tr>
      <w:tr w:rsidR="00371E50" w:rsidRPr="00C02552" w14:paraId="1E19474B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70416B2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50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18B8BBA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95 468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020361D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-116 503</w:t>
            </w:r>
          </w:p>
        </w:tc>
        <w:tc>
          <w:tcPr>
            <w:tcW w:w="1196" w:type="dxa"/>
            <w:vAlign w:val="center"/>
          </w:tcPr>
          <w:p w14:paraId="56CC3D3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0.682</w:t>
            </w:r>
          </w:p>
        </w:tc>
        <w:tc>
          <w:tcPr>
            <w:tcW w:w="1196" w:type="dxa"/>
            <w:vAlign w:val="center"/>
          </w:tcPr>
          <w:p w14:paraId="7455E40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-0.829</w:t>
            </w:r>
          </w:p>
        </w:tc>
      </w:tr>
      <w:tr w:rsidR="00371E50" w:rsidRPr="00C02552" w14:paraId="3C95318D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4AD0D9FE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60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4947C5A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119 009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6175A1F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-78 564</w:t>
            </w:r>
          </w:p>
        </w:tc>
        <w:tc>
          <w:tcPr>
            <w:tcW w:w="1196" w:type="dxa"/>
            <w:vAlign w:val="center"/>
          </w:tcPr>
          <w:p w14:paraId="78D3002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0.853</w:t>
            </w:r>
          </w:p>
        </w:tc>
        <w:tc>
          <w:tcPr>
            <w:tcW w:w="1196" w:type="dxa"/>
            <w:vAlign w:val="center"/>
          </w:tcPr>
          <w:p w14:paraId="51B8E0CE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-0.573</w:t>
            </w:r>
          </w:p>
        </w:tc>
      </w:tr>
      <w:tr w:rsidR="00371E50" w:rsidRPr="00C02552" w14:paraId="0739346C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429ACB9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75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4780F968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139 911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39ECE24C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-34 929</w:t>
            </w:r>
          </w:p>
        </w:tc>
        <w:tc>
          <w:tcPr>
            <w:tcW w:w="1196" w:type="dxa"/>
            <w:vAlign w:val="center"/>
          </w:tcPr>
          <w:p w14:paraId="4FB25D7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1.009</w:t>
            </w:r>
          </w:p>
        </w:tc>
        <w:tc>
          <w:tcPr>
            <w:tcW w:w="1196" w:type="dxa"/>
            <w:vAlign w:val="center"/>
          </w:tcPr>
          <w:p w14:paraId="08B79E1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-0.262</w:t>
            </w:r>
          </w:p>
        </w:tc>
      </w:tr>
      <w:tr w:rsidR="00371E50" w:rsidRPr="00C02552" w14:paraId="548C6F5B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389CD91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90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7440461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140 434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60CE46FC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7 996</w:t>
            </w:r>
          </w:p>
        </w:tc>
        <w:tc>
          <w:tcPr>
            <w:tcW w:w="1196" w:type="dxa"/>
            <w:vAlign w:val="center"/>
          </w:tcPr>
          <w:p w14:paraId="64860EF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1.018</w:t>
            </w:r>
          </w:p>
        </w:tc>
        <w:tc>
          <w:tcPr>
            <w:tcW w:w="1196" w:type="dxa"/>
            <w:vAlign w:val="center"/>
          </w:tcPr>
          <w:p w14:paraId="05F9A06F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0.049</w:t>
            </w:r>
          </w:p>
        </w:tc>
      </w:tr>
      <w:tr w:rsidR="00371E50" w:rsidRPr="00C02552" w14:paraId="43C98BFB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2A98D64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105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4460D13C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128 422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5147BF2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56 394</w:t>
            </w:r>
          </w:p>
        </w:tc>
        <w:tc>
          <w:tcPr>
            <w:tcW w:w="1196" w:type="dxa"/>
            <w:vAlign w:val="center"/>
          </w:tcPr>
          <w:p w14:paraId="487D9C5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0.937</w:t>
            </w:r>
          </w:p>
        </w:tc>
        <w:tc>
          <w:tcPr>
            <w:tcW w:w="1196" w:type="dxa"/>
            <w:vAlign w:val="center"/>
          </w:tcPr>
          <w:p w14:paraId="15E315D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0.405</w:t>
            </w:r>
          </w:p>
        </w:tc>
      </w:tr>
      <w:tr w:rsidR="00371E50" w:rsidRPr="00C02552" w14:paraId="797DD18F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260C02D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120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35D59FB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103 600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5F5DE0E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78 277</w:t>
            </w:r>
          </w:p>
        </w:tc>
        <w:tc>
          <w:tcPr>
            <w:tcW w:w="1196" w:type="dxa"/>
            <w:vAlign w:val="center"/>
          </w:tcPr>
          <w:p w14:paraId="2F894C6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0.754</w:t>
            </w:r>
          </w:p>
        </w:tc>
        <w:tc>
          <w:tcPr>
            <w:tcW w:w="1196" w:type="dxa"/>
            <w:vAlign w:val="center"/>
          </w:tcPr>
          <w:p w14:paraId="41446FB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0.583</w:t>
            </w:r>
          </w:p>
        </w:tc>
      </w:tr>
      <w:tr w:rsidR="00371E50" w:rsidRPr="00C02552" w14:paraId="2295956B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6ADD493E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145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464FB7C0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97 914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7B490DB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-36 827</w:t>
            </w:r>
          </w:p>
        </w:tc>
        <w:tc>
          <w:tcPr>
            <w:tcW w:w="1196" w:type="dxa"/>
            <w:vAlign w:val="center"/>
          </w:tcPr>
          <w:p w14:paraId="3C9F7AC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0.711</w:t>
            </w:r>
          </w:p>
        </w:tc>
        <w:tc>
          <w:tcPr>
            <w:tcW w:w="1196" w:type="dxa"/>
            <w:vAlign w:val="center"/>
          </w:tcPr>
          <w:p w14:paraId="4D35C36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-0.220</w:t>
            </w:r>
          </w:p>
        </w:tc>
      </w:tr>
      <w:tr w:rsidR="00371E50" w:rsidRPr="00C02552" w14:paraId="6A0F5A5F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5F91E54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165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7B16234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92 406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1B54E52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-89 218</w:t>
            </w:r>
          </w:p>
        </w:tc>
        <w:tc>
          <w:tcPr>
            <w:tcW w:w="1196" w:type="dxa"/>
            <w:vAlign w:val="center"/>
          </w:tcPr>
          <w:p w14:paraId="22E84BE9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0.652</w:t>
            </w:r>
          </w:p>
        </w:tc>
        <w:tc>
          <w:tcPr>
            <w:tcW w:w="1196" w:type="dxa"/>
            <w:vAlign w:val="center"/>
          </w:tcPr>
          <w:p w14:paraId="44B4E058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-0.649</w:t>
            </w:r>
          </w:p>
        </w:tc>
      </w:tr>
      <w:tr w:rsidR="00371E50" w:rsidRPr="00C02552" w14:paraId="6F24EDA4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6A0AD68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170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3CD43DE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107 026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35587AE0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-88 008</w:t>
            </w:r>
          </w:p>
        </w:tc>
        <w:tc>
          <w:tcPr>
            <w:tcW w:w="1196" w:type="dxa"/>
            <w:vAlign w:val="center"/>
          </w:tcPr>
          <w:p w14:paraId="1E6EABAF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0.758</w:t>
            </w:r>
          </w:p>
        </w:tc>
        <w:tc>
          <w:tcPr>
            <w:tcW w:w="1196" w:type="dxa"/>
            <w:vAlign w:val="center"/>
          </w:tcPr>
          <w:p w14:paraId="16BD16E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-0.646</w:t>
            </w:r>
          </w:p>
        </w:tc>
      </w:tr>
      <w:tr w:rsidR="00371E50" w:rsidRPr="00C02552" w14:paraId="3E191E43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76BD9639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175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62390D6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115 113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41C41CA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-73 947</w:t>
            </w:r>
          </w:p>
        </w:tc>
        <w:tc>
          <w:tcPr>
            <w:tcW w:w="1196" w:type="dxa"/>
            <w:vAlign w:val="center"/>
          </w:tcPr>
          <w:p w14:paraId="1B8B422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0.820</w:t>
            </w:r>
          </w:p>
        </w:tc>
        <w:tc>
          <w:tcPr>
            <w:tcW w:w="1196" w:type="dxa"/>
            <w:vAlign w:val="center"/>
          </w:tcPr>
          <w:p w14:paraId="4874A63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-0.543</w:t>
            </w:r>
          </w:p>
        </w:tc>
      </w:tr>
      <w:tr w:rsidR="00371E50" w:rsidRPr="00C02552" w14:paraId="76B9C63E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64AAD67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180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08F2832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132 014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5A9F170F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-61 961</w:t>
            </w:r>
          </w:p>
        </w:tc>
        <w:tc>
          <w:tcPr>
            <w:tcW w:w="1196" w:type="dxa"/>
            <w:vAlign w:val="center"/>
          </w:tcPr>
          <w:p w14:paraId="24447FC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0.946</w:t>
            </w:r>
          </w:p>
        </w:tc>
        <w:tc>
          <w:tcPr>
            <w:tcW w:w="1196" w:type="dxa"/>
            <w:vAlign w:val="center"/>
          </w:tcPr>
          <w:p w14:paraId="72E5D8C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-0.454</w:t>
            </w:r>
          </w:p>
        </w:tc>
      </w:tr>
      <w:tr w:rsidR="00371E50" w:rsidRPr="00C02552" w14:paraId="09E30B37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4FF74038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185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5B677C6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146 308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2C1BA5D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-46 458</w:t>
            </w:r>
          </w:p>
        </w:tc>
        <w:tc>
          <w:tcPr>
            <w:tcW w:w="1196" w:type="dxa"/>
            <w:vAlign w:val="center"/>
          </w:tcPr>
          <w:p w14:paraId="3BB6656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1.052</w:t>
            </w:r>
          </w:p>
        </w:tc>
        <w:tc>
          <w:tcPr>
            <w:tcW w:w="1196" w:type="dxa"/>
            <w:vAlign w:val="center"/>
          </w:tcPr>
          <w:p w14:paraId="5F5CE5A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-0.342</w:t>
            </w:r>
          </w:p>
        </w:tc>
      </w:tr>
      <w:tr w:rsidR="00371E50" w:rsidRPr="00C02552" w14:paraId="6EF450F7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663204C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195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27ED872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144 834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5E65D21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-17 594</w:t>
            </w:r>
          </w:p>
        </w:tc>
        <w:tc>
          <w:tcPr>
            <w:tcW w:w="1196" w:type="dxa"/>
            <w:vAlign w:val="center"/>
          </w:tcPr>
          <w:p w14:paraId="033A3CD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1.045</w:t>
            </w:r>
          </w:p>
        </w:tc>
        <w:tc>
          <w:tcPr>
            <w:tcW w:w="1196" w:type="dxa"/>
            <w:vAlign w:val="center"/>
          </w:tcPr>
          <w:p w14:paraId="6C3CAE3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-0.126</w:t>
            </w:r>
          </w:p>
        </w:tc>
      </w:tr>
      <w:tr w:rsidR="00371E50" w:rsidRPr="00C02552" w14:paraId="51ADDBE3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2DD31489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201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15C7888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128 649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22CDD58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-1 946</w:t>
            </w:r>
          </w:p>
        </w:tc>
        <w:tc>
          <w:tcPr>
            <w:tcW w:w="1196" w:type="dxa"/>
            <w:vAlign w:val="center"/>
          </w:tcPr>
          <w:p w14:paraId="4D8542C8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0.924</w:t>
            </w:r>
          </w:p>
        </w:tc>
        <w:tc>
          <w:tcPr>
            <w:tcW w:w="1196" w:type="dxa"/>
            <w:vAlign w:val="center"/>
          </w:tcPr>
          <w:p w14:paraId="0C5FC8F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-0.013</w:t>
            </w:r>
          </w:p>
        </w:tc>
      </w:tr>
      <w:tr w:rsidR="00371E50" w:rsidRPr="00C02552" w14:paraId="3C866570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15D96EBB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210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5179B88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126 591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45A9D10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20 142</w:t>
            </w:r>
          </w:p>
        </w:tc>
        <w:tc>
          <w:tcPr>
            <w:tcW w:w="1196" w:type="dxa"/>
            <w:vAlign w:val="center"/>
          </w:tcPr>
          <w:p w14:paraId="1EC541F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0.910</w:t>
            </w:r>
          </w:p>
        </w:tc>
        <w:tc>
          <w:tcPr>
            <w:tcW w:w="1196" w:type="dxa"/>
            <w:vAlign w:val="center"/>
          </w:tcPr>
          <w:p w14:paraId="1080E96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0.146</w:t>
            </w:r>
          </w:p>
        </w:tc>
      </w:tr>
      <w:tr w:rsidR="00371E50" w:rsidRPr="00C02552" w14:paraId="096A2670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0AEE57C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225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74AB0C5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111 202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610560A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56 644</w:t>
            </w:r>
          </w:p>
        </w:tc>
        <w:tc>
          <w:tcPr>
            <w:tcW w:w="1196" w:type="dxa"/>
            <w:vAlign w:val="center"/>
          </w:tcPr>
          <w:p w14:paraId="265930F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0.800</w:t>
            </w:r>
          </w:p>
        </w:tc>
        <w:tc>
          <w:tcPr>
            <w:tcW w:w="1196" w:type="dxa"/>
            <w:vAlign w:val="center"/>
          </w:tcPr>
          <w:p w14:paraId="46B784B0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0.411</w:t>
            </w:r>
          </w:p>
        </w:tc>
      </w:tr>
      <w:tr w:rsidR="00371E50" w:rsidRPr="00C02552" w14:paraId="77617552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485149A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240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7182DFD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94 283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44D1E49E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107 586</w:t>
            </w:r>
          </w:p>
        </w:tc>
        <w:tc>
          <w:tcPr>
            <w:tcW w:w="1196" w:type="dxa"/>
            <w:vAlign w:val="center"/>
          </w:tcPr>
          <w:p w14:paraId="433C4D2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0.664</w:t>
            </w:r>
          </w:p>
        </w:tc>
        <w:tc>
          <w:tcPr>
            <w:tcW w:w="1196" w:type="dxa"/>
            <w:vAlign w:val="center"/>
          </w:tcPr>
          <w:p w14:paraId="7B689D2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0.784</w:t>
            </w:r>
          </w:p>
        </w:tc>
      </w:tr>
      <w:tr w:rsidR="00371E50" w:rsidRPr="00C02552" w14:paraId="2D4B4647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70DEC5BE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255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2D550D1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84 446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32E35FE7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32 671</w:t>
            </w:r>
          </w:p>
        </w:tc>
        <w:tc>
          <w:tcPr>
            <w:tcW w:w="1196" w:type="dxa"/>
            <w:vAlign w:val="center"/>
          </w:tcPr>
          <w:p w14:paraId="57E2FE2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0.597</w:t>
            </w:r>
          </w:p>
        </w:tc>
        <w:tc>
          <w:tcPr>
            <w:tcW w:w="1196" w:type="dxa"/>
            <w:vAlign w:val="center"/>
          </w:tcPr>
          <w:p w14:paraId="3A3C105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0.235</w:t>
            </w:r>
          </w:p>
        </w:tc>
      </w:tr>
      <w:tr w:rsidR="00371E50" w:rsidRPr="00C02552" w14:paraId="2B248D56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3BD3CA8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270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470CF0AF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82 944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567A556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-65 136</w:t>
            </w:r>
          </w:p>
        </w:tc>
        <w:tc>
          <w:tcPr>
            <w:tcW w:w="1196" w:type="dxa"/>
            <w:vAlign w:val="center"/>
          </w:tcPr>
          <w:p w14:paraId="2E2AEC25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0.618</w:t>
            </w:r>
          </w:p>
        </w:tc>
        <w:tc>
          <w:tcPr>
            <w:tcW w:w="1196" w:type="dxa"/>
            <w:vAlign w:val="center"/>
          </w:tcPr>
          <w:p w14:paraId="3FB202DC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-0.461</w:t>
            </w:r>
          </w:p>
        </w:tc>
      </w:tr>
      <w:tr w:rsidR="00371E50" w:rsidRPr="00C02552" w14:paraId="2CF5E189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344EE6CC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285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51F8EFAF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91 058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560FE2A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-103 729</w:t>
            </w:r>
          </w:p>
        </w:tc>
        <w:tc>
          <w:tcPr>
            <w:tcW w:w="1196" w:type="dxa"/>
            <w:vAlign w:val="center"/>
          </w:tcPr>
          <w:p w14:paraId="3A7788A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0.672</w:t>
            </w:r>
          </w:p>
        </w:tc>
        <w:tc>
          <w:tcPr>
            <w:tcW w:w="1196" w:type="dxa"/>
            <w:vAlign w:val="center"/>
          </w:tcPr>
          <w:p w14:paraId="16C2099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-0.767</w:t>
            </w:r>
          </w:p>
        </w:tc>
      </w:tr>
      <w:tr w:rsidR="00371E50" w:rsidRPr="00C02552" w14:paraId="73D0D6A9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6FDA00C9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300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195D0BD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128 848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219B20E0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-81 688</w:t>
            </w:r>
          </w:p>
        </w:tc>
        <w:tc>
          <w:tcPr>
            <w:tcW w:w="1196" w:type="dxa"/>
            <w:vAlign w:val="center"/>
          </w:tcPr>
          <w:p w14:paraId="574903F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0.950</w:t>
            </w:r>
          </w:p>
        </w:tc>
        <w:tc>
          <w:tcPr>
            <w:tcW w:w="1196" w:type="dxa"/>
            <w:vAlign w:val="center"/>
          </w:tcPr>
          <w:p w14:paraId="27293B33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-0.605</w:t>
            </w:r>
          </w:p>
        </w:tc>
      </w:tr>
      <w:tr w:rsidR="00371E50" w:rsidRPr="00C02552" w14:paraId="2B8DB2B9" w14:textId="77777777" w:rsidTr="00202E84">
        <w:trPr>
          <w:trHeight w:val="300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2DC80802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325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6DE7FCE1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145 475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77DD40DE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-5 854</w:t>
            </w:r>
          </w:p>
        </w:tc>
        <w:tc>
          <w:tcPr>
            <w:tcW w:w="1196" w:type="dxa"/>
            <w:vAlign w:val="center"/>
          </w:tcPr>
          <w:p w14:paraId="7E0E6BAC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1.061</w:t>
            </w:r>
          </w:p>
        </w:tc>
        <w:tc>
          <w:tcPr>
            <w:tcW w:w="1196" w:type="dxa"/>
            <w:vAlign w:val="center"/>
          </w:tcPr>
          <w:p w14:paraId="0A459C66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-0.041</w:t>
            </w:r>
          </w:p>
        </w:tc>
      </w:tr>
      <w:tr w:rsidR="00371E50" w:rsidRPr="00C02552" w14:paraId="5A9162BC" w14:textId="77777777" w:rsidTr="00202E84">
        <w:trPr>
          <w:trHeight w:val="315"/>
          <w:jc w:val="center"/>
        </w:trPr>
        <w:tc>
          <w:tcPr>
            <w:tcW w:w="1247" w:type="dxa"/>
            <w:shd w:val="clear" w:color="auto" w:fill="auto"/>
            <w:noWrap/>
            <w:vAlign w:val="bottom"/>
            <w:hideMark/>
          </w:tcPr>
          <w:p w14:paraId="760E297D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345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185A88CA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139 562</w:t>
            </w:r>
          </w:p>
        </w:tc>
        <w:tc>
          <w:tcPr>
            <w:tcW w:w="1196" w:type="dxa"/>
            <w:shd w:val="clear" w:color="auto" w:fill="auto"/>
            <w:noWrap/>
            <w:vAlign w:val="center"/>
            <w:hideMark/>
          </w:tcPr>
          <w:p w14:paraId="643E61E8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51 728</w:t>
            </w:r>
          </w:p>
        </w:tc>
        <w:tc>
          <w:tcPr>
            <w:tcW w:w="1196" w:type="dxa"/>
            <w:vAlign w:val="center"/>
          </w:tcPr>
          <w:p w14:paraId="483EE7C8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1.008</w:t>
            </w:r>
          </w:p>
        </w:tc>
        <w:tc>
          <w:tcPr>
            <w:tcW w:w="1196" w:type="dxa"/>
            <w:vAlign w:val="center"/>
          </w:tcPr>
          <w:p w14:paraId="304ED014" w14:textId="77777777" w:rsidR="00371E50" w:rsidRPr="00C0255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C02552">
              <w:rPr>
                <w:color w:val="000000"/>
                <w:lang w:val="en-US"/>
              </w:rPr>
              <w:t>0.377</w:t>
            </w:r>
          </w:p>
        </w:tc>
      </w:tr>
    </w:tbl>
    <w:p w14:paraId="1685AD7A" w14:textId="77777777" w:rsidR="00371E50" w:rsidRDefault="00371E50" w:rsidP="00371E50">
      <w:r>
        <w:br w:type="page"/>
      </w:r>
    </w:p>
    <w:p w14:paraId="215CD95E" w14:textId="77777777" w:rsidR="00371E50" w:rsidRPr="00014BAD" w:rsidRDefault="00371E50" w:rsidP="00371E50">
      <w:pPr>
        <w:suppressAutoHyphens w:val="0"/>
        <w:spacing w:after="160" w:line="259" w:lineRule="auto"/>
        <w:ind w:firstLine="0"/>
        <w:jc w:val="left"/>
        <w:rPr>
          <w:lang w:val="en-US"/>
        </w:rPr>
      </w:pPr>
      <w:r w:rsidRPr="00014BAD">
        <w:rPr>
          <w:noProof/>
          <w:lang w:val="en-US"/>
        </w:rPr>
        <w:lastRenderedPageBreak/>
        <w:drawing>
          <wp:inline distT="0" distB="0" distL="0" distR="0" wp14:anchorId="4F9C3AEE" wp14:editId="378D92B4">
            <wp:extent cx="5939790" cy="3937000"/>
            <wp:effectExtent l="0" t="0" r="3810" b="635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BBFE5" w14:textId="77777777" w:rsidR="00371E50" w:rsidRDefault="00371E50" w:rsidP="00371E50">
      <w:pPr>
        <w:suppressAutoHyphens w:val="0"/>
        <w:ind w:firstLine="0"/>
        <w:jc w:val="center"/>
      </w:pPr>
      <w:r w:rsidRPr="00773FF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773FF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  <w:r w:rsidRPr="00A46945">
        <w:rPr>
          <w:noProof/>
        </w:rPr>
        <w:t xml:space="preserve">. </w:t>
      </w:r>
      <w:r>
        <w:rPr>
          <w:noProof/>
        </w:rPr>
        <w:t xml:space="preserve">График зависимости коэффициента </w:t>
      </w:r>
      <w:r>
        <w:t xml:space="preserve">силы </w:t>
      </w:r>
      <w:r w:rsidRPr="00773FF1">
        <w:t xml:space="preserve">лобового сопротивления </w:t>
      </w:r>
      <w:r w:rsidRPr="00773FF1">
        <w:rPr>
          <w:i/>
          <w:iCs/>
        </w:rPr>
        <w:t>С</w:t>
      </w:r>
      <w:r>
        <w:rPr>
          <w:i/>
          <w:iCs/>
          <w:vertAlign w:val="subscript"/>
          <w:lang w:val="en-US"/>
        </w:rPr>
        <w:t>D</w:t>
      </w:r>
      <w:r w:rsidRPr="00A46945">
        <w:t xml:space="preserve"> </w:t>
      </w:r>
      <w:r>
        <w:br/>
        <w:t xml:space="preserve">от угла атаки ветра </w:t>
      </w:r>
      <m:oMath>
        <m:r>
          <w:rPr>
            <w:rFonts w:ascii="Cambria Math" w:hAnsi="Cambria Math"/>
          </w:rPr>
          <m:t>α</m:t>
        </m:r>
      </m:oMath>
      <w:r w:rsidRPr="00B54653">
        <w:t>.</w:t>
      </w:r>
    </w:p>
    <w:p w14:paraId="17CD7861" w14:textId="77777777" w:rsidR="00371E50" w:rsidRDefault="00371E50" w:rsidP="00371E50">
      <w:pPr>
        <w:suppressAutoHyphens w:val="0"/>
        <w:ind w:firstLine="0"/>
        <w:jc w:val="center"/>
      </w:pPr>
    </w:p>
    <w:p w14:paraId="408FDFF5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 w:rsidRPr="003C09BD">
        <w:rPr>
          <w:noProof/>
        </w:rPr>
        <w:drawing>
          <wp:inline distT="0" distB="0" distL="0" distR="0" wp14:anchorId="4D41DFDA" wp14:editId="73358D94">
            <wp:extent cx="5939790" cy="3999865"/>
            <wp:effectExtent l="0" t="0" r="3810" b="63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F85C1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 w:rsidRPr="00773FF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773FF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  <w:r w:rsidRPr="00A46945">
        <w:rPr>
          <w:noProof/>
        </w:rPr>
        <w:t xml:space="preserve">. </w:t>
      </w:r>
      <w:r>
        <w:rPr>
          <w:noProof/>
        </w:rPr>
        <w:t>График зависимости коэффициента</w:t>
      </w:r>
      <w:r w:rsidRPr="00D02EFF">
        <w:rPr>
          <w:noProof/>
        </w:rPr>
        <w:t xml:space="preserve"> </w:t>
      </w:r>
      <w:r>
        <w:rPr>
          <w:noProof/>
        </w:rPr>
        <w:t xml:space="preserve">подъемной </w:t>
      </w:r>
      <w:r>
        <w:t xml:space="preserve">силы </w:t>
      </w:r>
      <w:r w:rsidRPr="00773FF1">
        <w:rPr>
          <w:i/>
          <w:iCs/>
        </w:rPr>
        <w:t>С</w:t>
      </w:r>
      <w:r>
        <w:rPr>
          <w:i/>
          <w:iCs/>
          <w:vertAlign w:val="subscript"/>
          <w:lang w:val="en-US"/>
        </w:rPr>
        <w:t>L</w:t>
      </w:r>
      <w:r w:rsidRPr="00A46945">
        <w:t xml:space="preserve"> </w:t>
      </w:r>
      <w:r>
        <w:t xml:space="preserve">от угла атаки ветра </w:t>
      </w:r>
      <m:oMath>
        <m:r>
          <w:rPr>
            <w:rFonts w:ascii="Cambria Math" w:hAnsi="Cambria Math"/>
          </w:rPr>
          <m:t>α</m:t>
        </m:r>
      </m:oMath>
      <w:r w:rsidRPr="00B54653">
        <w:t>.</w:t>
      </w:r>
    </w:p>
    <w:p w14:paraId="1F0B2F75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0B285607" w14:textId="77777777" w:rsidR="00371E50" w:rsidRPr="00773FF1" w:rsidRDefault="00371E50" w:rsidP="00371E50">
      <w:pPr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>Результаты нестационарных расчетов</w:t>
      </w:r>
    </w:p>
    <w:p w14:paraId="2578F8B3" w14:textId="77777777" w:rsidR="00371E50" w:rsidRDefault="00371E50" w:rsidP="00371E50"/>
    <w:p w14:paraId="2CE9C0AC" w14:textId="77777777" w:rsidR="00371E50" w:rsidRPr="007F5C6E" w:rsidRDefault="00371E50" w:rsidP="00371E50">
      <w:r w:rsidRPr="006B7C74">
        <w:t xml:space="preserve">Ниже представлены результаты стационарного и нестационарного расчета для </w:t>
      </w:r>
      <w:r>
        <w:t>углов атаки ветра 21</w:t>
      </w:r>
      <w:r w:rsidRPr="006B7C74">
        <w:t>º</w:t>
      </w:r>
      <w:r>
        <w:t>,</w:t>
      </w:r>
      <w:r w:rsidRPr="006B7C74">
        <w:t xml:space="preserve"> 90º</w:t>
      </w:r>
      <w:r>
        <w:t>, 201</w:t>
      </w:r>
      <w:r w:rsidRPr="006B7C74">
        <w:t>º (рис. 6.</w:t>
      </w:r>
      <w:r>
        <w:t>8</w:t>
      </w:r>
      <w:r w:rsidRPr="006B7C74">
        <w:t xml:space="preserve">). </w:t>
      </w:r>
      <w:r>
        <w:t>На рис</w:t>
      </w:r>
      <w:r w:rsidRPr="006B7C74">
        <w:t>.</w:t>
      </w:r>
      <w:r w:rsidRPr="005561FA">
        <w:t xml:space="preserve"> </w:t>
      </w:r>
      <w:proofErr w:type="gramStart"/>
      <w:r w:rsidRPr="006B7C74">
        <w:t>6.</w:t>
      </w:r>
      <w:r>
        <w:t>21</w:t>
      </w:r>
      <w:r w:rsidRPr="006B7C74">
        <w:t>-6.</w:t>
      </w:r>
      <w:r>
        <w:t>22</w:t>
      </w:r>
      <w:proofErr w:type="gramEnd"/>
      <w:r w:rsidRPr="005561FA">
        <w:t>, 6.</w:t>
      </w:r>
      <w:r>
        <w:t>24</w:t>
      </w:r>
      <w:r w:rsidRPr="005561FA">
        <w:t>-6.</w:t>
      </w:r>
      <w:r>
        <w:t>25</w:t>
      </w:r>
      <w:r w:rsidRPr="007D4637">
        <w:t>, 6.</w:t>
      </w:r>
      <w:r>
        <w:t>27</w:t>
      </w:r>
      <w:r w:rsidRPr="007D4637">
        <w:t>-6.</w:t>
      </w:r>
      <w:r>
        <w:t>28</w:t>
      </w:r>
      <w:r w:rsidRPr="007D4637">
        <w:t xml:space="preserve"> </w:t>
      </w:r>
      <w:r>
        <w:t xml:space="preserve">представлены полученные зависимости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 w:rsidRPr="007F5C6E">
        <w:rPr>
          <w:i/>
          <w:iCs/>
        </w:rPr>
        <w:t xml:space="preserve"> </w:t>
      </w:r>
      <w:r w:rsidRPr="006B7C74">
        <w:t xml:space="preserve">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>
        <w:rPr>
          <w:i/>
          <w:iCs/>
        </w:rPr>
        <w:t xml:space="preserve"> </w:t>
      </w:r>
      <w:r>
        <w:t>от времени, на рис</w:t>
      </w:r>
      <w:r w:rsidRPr="006B7C74">
        <w:t>.6.</w:t>
      </w:r>
      <w:r>
        <w:t>23</w:t>
      </w:r>
      <w:r w:rsidRPr="007D4637">
        <w:t>, 6.</w:t>
      </w:r>
      <w:r>
        <w:t>26</w:t>
      </w:r>
      <w:r w:rsidRPr="007D4637">
        <w:t>, 6.</w:t>
      </w:r>
      <w:r>
        <w:t>29</w:t>
      </w:r>
      <w:r w:rsidRPr="006B7C74">
        <w:t xml:space="preserve"> </w:t>
      </w:r>
      <w:r>
        <w:t>представлена с</w:t>
      </w:r>
      <w:r w:rsidRPr="00EA2B8A">
        <w:t xml:space="preserve">пектральная плотность мощности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7D4637">
        <w:t>. В</w:t>
      </w:r>
      <w:r>
        <w:t xml:space="preserve"> табл</w:t>
      </w:r>
      <w:r w:rsidRPr="006B7C74">
        <w:t>.</w:t>
      </w:r>
      <w:r w:rsidRPr="007D4637">
        <w:t xml:space="preserve"> 6.</w:t>
      </w:r>
      <w:r>
        <w:t>9</w:t>
      </w:r>
      <w:r w:rsidRPr="006B7C74">
        <w:t xml:space="preserve"> </w:t>
      </w:r>
      <w:r>
        <w:t>представлены полученные значения силы л</w:t>
      </w:r>
      <w:r>
        <w:rPr>
          <w:noProof/>
        </w:rPr>
        <w:t>обо</w:t>
      </w:r>
      <w:r w:rsidRPr="00C2501C">
        <w:rPr>
          <w:noProof/>
        </w:rPr>
        <w:t xml:space="preserve">вого сопротивления </w:t>
      </w:r>
      <w:r w:rsidRPr="00C2501C">
        <w:rPr>
          <w:i/>
          <w:iCs/>
          <w:lang w:val="en-US"/>
        </w:rPr>
        <w:t>F</w:t>
      </w:r>
      <w:r w:rsidRPr="00C2501C">
        <w:rPr>
          <w:i/>
          <w:iCs/>
          <w:vertAlign w:val="subscript"/>
          <w:lang w:val="en-US"/>
        </w:rPr>
        <w:t>D</w:t>
      </w:r>
      <w:r w:rsidRPr="00C2501C">
        <w:t xml:space="preserve">, </w:t>
      </w:r>
      <w:r w:rsidRPr="00C2501C">
        <w:rPr>
          <w:noProof/>
        </w:rPr>
        <w:t xml:space="preserve">подъемной силы </w:t>
      </w:r>
      <w:r w:rsidRPr="00C2501C">
        <w:rPr>
          <w:i/>
          <w:iCs/>
          <w:lang w:val="en-US"/>
        </w:rPr>
        <w:t>F</w:t>
      </w:r>
      <w:r w:rsidRPr="00C2501C">
        <w:rPr>
          <w:i/>
          <w:iCs/>
          <w:vertAlign w:val="subscript"/>
          <w:lang w:val="en-US"/>
        </w:rPr>
        <w:t>L</w:t>
      </w:r>
      <w:r w:rsidRPr="00C2501C">
        <w:t xml:space="preserve"> и частоты срыва вихрей</w:t>
      </w:r>
      <w:r w:rsidRPr="007D4637">
        <w:t>;</w:t>
      </w:r>
      <w:r>
        <w:t xml:space="preserve"> в табл</w:t>
      </w:r>
      <w:r w:rsidRPr="006B7C74">
        <w:t xml:space="preserve">. </w:t>
      </w:r>
      <w:r w:rsidRPr="007F5C6E">
        <w:t>6.</w:t>
      </w:r>
      <w:r>
        <w:t>10</w:t>
      </w:r>
      <w:r w:rsidRPr="007F5C6E">
        <w:t xml:space="preserve"> </w:t>
      </w:r>
      <w:r>
        <w:t>представлены полученные аэродинамические коэффициенты и число Струхаля</w:t>
      </w:r>
      <w:r w:rsidRPr="007F5C6E">
        <w:t>.</w:t>
      </w:r>
    </w:p>
    <w:p w14:paraId="1E915191" w14:textId="77777777" w:rsidR="00371E50" w:rsidRDefault="00371E50" w:rsidP="00371E50"/>
    <w:p w14:paraId="47F2DB4D" w14:textId="77777777" w:rsidR="00371E50" w:rsidRPr="0034349B" w:rsidRDefault="00371E50" w:rsidP="00371E50">
      <w:pPr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9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>Значения силы л</w:t>
      </w:r>
      <w:r>
        <w:rPr>
          <w:noProof/>
        </w:rPr>
        <w:t>обо</w:t>
      </w:r>
      <w:r w:rsidRPr="00C2501C">
        <w:rPr>
          <w:noProof/>
        </w:rPr>
        <w:t xml:space="preserve">вого сопротивления </w:t>
      </w:r>
      <w:r w:rsidRPr="00C2501C">
        <w:rPr>
          <w:i/>
          <w:iCs/>
          <w:lang w:val="en-US"/>
        </w:rPr>
        <w:t>F</w:t>
      </w:r>
      <w:r w:rsidRPr="00C2501C">
        <w:rPr>
          <w:i/>
          <w:iCs/>
          <w:vertAlign w:val="subscript"/>
          <w:lang w:val="en-US"/>
        </w:rPr>
        <w:t>D</w:t>
      </w:r>
      <w:r w:rsidRPr="00C2501C">
        <w:t xml:space="preserve">, </w:t>
      </w:r>
      <w:r w:rsidRPr="00C2501C">
        <w:rPr>
          <w:noProof/>
        </w:rPr>
        <w:t xml:space="preserve">подъемной силы </w:t>
      </w:r>
      <w:r w:rsidRPr="00C2501C">
        <w:rPr>
          <w:i/>
          <w:iCs/>
          <w:lang w:val="en-US"/>
        </w:rPr>
        <w:t>F</w:t>
      </w:r>
      <w:r w:rsidRPr="00C2501C">
        <w:rPr>
          <w:i/>
          <w:iCs/>
          <w:vertAlign w:val="subscript"/>
          <w:lang w:val="en-US"/>
        </w:rPr>
        <w:t>L</w:t>
      </w:r>
      <w:r w:rsidRPr="00C2501C">
        <w:t xml:space="preserve"> и частоты срыва вихрей</w:t>
      </w:r>
      <w:r>
        <w:rPr>
          <w:i/>
          <w:iCs/>
        </w:rPr>
        <w:t xml:space="preserve"> </w:t>
      </w:r>
      <w:r>
        <w:t xml:space="preserve">для </w:t>
      </w:r>
      <w:r w:rsidRPr="0034349B">
        <w:rPr>
          <w:i/>
          <w:iCs/>
        </w:rPr>
        <w:t xml:space="preserve">шпиля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</w:p>
    <w:tbl>
      <w:tblPr>
        <w:tblW w:w="52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8"/>
        <w:gridCol w:w="1306"/>
        <w:gridCol w:w="1324"/>
        <w:gridCol w:w="1349"/>
        <w:gridCol w:w="1278"/>
        <w:gridCol w:w="1302"/>
        <w:gridCol w:w="1331"/>
        <w:gridCol w:w="841"/>
      </w:tblGrid>
      <w:tr w:rsidR="00371E50" w:rsidRPr="00B45112" w14:paraId="4717EF0A" w14:textId="77777777" w:rsidTr="00202E84">
        <w:trPr>
          <w:trHeight w:val="301"/>
          <w:jc w:val="center"/>
        </w:trPr>
        <w:tc>
          <w:tcPr>
            <w:tcW w:w="554" w:type="pct"/>
          </w:tcPr>
          <w:p w14:paraId="4AD3F895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r w:rsidRPr="00B45112">
              <w:rPr>
                <w:color w:val="000000"/>
              </w:rPr>
              <w:t xml:space="preserve">Угол </w:t>
            </w:r>
            <w:r w:rsidRPr="00B45112">
              <w:rPr>
                <w:i/>
                <w:iCs/>
                <w:color w:val="000000"/>
              </w:rPr>
              <w:t>α</w:t>
            </w:r>
            <w:r w:rsidRPr="00B45112">
              <w:rPr>
                <w:color w:val="000000"/>
              </w:rPr>
              <w:t>,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0F43D47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gramStart"/>
            <w:r w:rsidRPr="00B45112">
              <w:rPr>
                <w:i/>
                <w:iCs/>
                <w:color w:val="000000"/>
                <w:lang w:val="en-US"/>
              </w:rPr>
              <w:t>F</w:t>
            </w:r>
            <w:r w:rsidRPr="00B45112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B45112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  <w:r w:rsidRPr="00B45112">
              <w:rPr>
                <w:color w:val="000000"/>
              </w:rPr>
              <w:t xml:space="preserve">, </w:t>
            </w:r>
            <w:r w:rsidRPr="00B45112">
              <w:rPr>
                <w:color w:val="000000"/>
                <w:lang w:val="en-US"/>
              </w:rPr>
              <w:t>[</w:t>
            </w:r>
            <w:r w:rsidRPr="00B45112">
              <w:rPr>
                <w:color w:val="000000"/>
              </w:rPr>
              <w:t>Н</w:t>
            </w:r>
            <w:r w:rsidRPr="00B45112">
              <w:rPr>
                <w:color w:val="000000"/>
                <w:lang w:val="en-US"/>
              </w:rPr>
              <w:t>]</w:t>
            </w:r>
          </w:p>
        </w:tc>
        <w:tc>
          <w:tcPr>
            <w:tcW w:w="674" w:type="pct"/>
            <w:shd w:val="clear" w:color="auto" w:fill="auto"/>
            <w:noWrap/>
            <w:vAlign w:val="center"/>
            <w:hideMark/>
          </w:tcPr>
          <w:p w14:paraId="74DF9BC4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B45112">
              <w:rPr>
                <w:i/>
                <w:iCs/>
                <w:color w:val="000000"/>
                <w:lang w:val="en-US"/>
              </w:rPr>
              <w:t>F</w:t>
            </w:r>
            <w:r w:rsidRPr="00B45112">
              <w:rPr>
                <w:i/>
                <w:iCs/>
                <w:color w:val="000000"/>
                <w:vertAlign w:val="subscript"/>
                <w:lang w:val="en-US"/>
              </w:rPr>
              <w:t>D,min</w:t>
            </w:r>
            <w:proofErr w:type="spellEnd"/>
            <w:proofErr w:type="gramEnd"/>
            <w:r w:rsidRPr="00B45112">
              <w:rPr>
                <w:color w:val="000000"/>
              </w:rPr>
              <w:t xml:space="preserve">, </w:t>
            </w:r>
            <w:r w:rsidRPr="00B45112">
              <w:rPr>
                <w:color w:val="000000"/>
                <w:lang w:val="en-US"/>
              </w:rPr>
              <w:t>[</w:t>
            </w:r>
            <w:r w:rsidRPr="00B45112">
              <w:rPr>
                <w:color w:val="000000"/>
              </w:rPr>
              <w:t>Н</w:t>
            </w:r>
            <w:r w:rsidRPr="00B45112">
              <w:rPr>
                <w:color w:val="000000"/>
                <w:lang w:val="en-US"/>
              </w:rPr>
              <w:t>]</w:t>
            </w:r>
          </w:p>
        </w:tc>
        <w:tc>
          <w:tcPr>
            <w:tcW w:w="687" w:type="pct"/>
            <w:shd w:val="clear" w:color="auto" w:fill="auto"/>
            <w:noWrap/>
            <w:vAlign w:val="center"/>
            <w:hideMark/>
          </w:tcPr>
          <w:p w14:paraId="41679947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proofErr w:type="gramStart"/>
            <w:r w:rsidRPr="00B45112">
              <w:rPr>
                <w:i/>
                <w:iCs/>
                <w:color w:val="000000"/>
                <w:lang w:val="en-US"/>
              </w:rPr>
              <w:t>F</w:t>
            </w:r>
            <w:r w:rsidRPr="00B45112">
              <w:rPr>
                <w:i/>
                <w:iCs/>
                <w:color w:val="000000"/>
                <w:vertAlign w:val="subscript"/>
                <w:lang w:val="en-US"/>
              </w:rPr>
              <w:t>D,max</w:t>
            </w:r>
            <w:proofErr w:type="spellEnd"/>
            <w:proofErr w:type="gramEnd"/>
            <w:r w:rsidRPr="00B45112">
              <w:rPr>
                <w:color w:val="000000"/>
              </w:rPr>
              <w:t xml:space="preserve">, </w:t>
            </w:r>
            <w:r w:rsidRPr="00B45112">
              <w:rPr>
                <w:color w:val="000000"/>
                <w:lang w:val="en-US"/>
              </w:rPr>
              <w:t>[</w:t>
            </w:r>
            <w:r w:rsidRPr="00B45112">
              <w:rPr>
                <w:color w:val="000000"/>
              </w:rPr>
              <w:t>Н</w:t>
            </w:r>
            <w:r w:rsidRPr="00B45112">
              <w:rPr>
                <w:color w:val="000000"/>
                <w:lang w:val="en-US"/>
              </w:rPr>
              <w:t>]</w:t>
            </w:r>
          </w:p>
        </w:tc>
        <w:tc>
          <w:tcPr>
            <w:tcW w:w="651" w:type="pct"/>
            <w:shd w:val="clear" w:color="auto" w:fill="auto"/>
            <w:noWrap/>
            <w:vAlign w:val="center"/>
            <w:hideMark/>
          </w:tcPr>
          <w:p w14:paraId="3E700200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B45112">
              <w:rPr>
                <w:i/>
                <w:iCs/>
                <w:color w:val="000000"/>
                <w:lang w:val="en-US"/>
              </w:rPr>
              <w:t>F</w:t>
            </w:r>
            <w:r w:rsidRPr="00B45112">
              <w:rPr>
                <w:i/>
                <w:iCs/>
                <w:color w:val="000000"/>
                <w:vertAlign w:val="subscript"/>
                <w:lang w:val="en-US"/>
              </w:rPr>
              <w:t>L,</w:t>
            </w:r>
            <w:proofErr w:type="spellStart"/>
            <w:r w:rsidRPr="00B45112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  <w:r w:rsidRPr="00B45112">
              <w:rPr>
                <w:color w:val="000000"/>
              </w:rPr>
              <w:t xml:space="preserve">, </w:t>
            </w:r>
            <w:r w:rsidRPr="00B45112">
              <w:rPr>
                <w:color w:val="000000"/>
                <w:lang w:val="en-US"/>
              </w:rPr>
              <w:t>[</w:t>
            </w:r>
            <w:r w:rsidRPr="00B45112">
              <w:rPr>
                <w:color w:val="000000"/>
              </w:rPr>
              <w:t>Н</w:t>
            </w:r>
            <w:r w:rsidRPr="00B45112">
              <w:rPr>
                <w:color w:val="000000"/>
                <w:lang w:val="en-US"/>
              </w:rPr>
              <w:t>]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14:paraId="6A097F3B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B45112">
              <w:rPr>
                <w:i/>
                <w:iCs/>
                <w:color w:val="000000"/>
                <w:lang w:val="en-US"/>
              </w:rPr>
              <w:t>F</w:t>
            </w:r>
            <w:r w:rsidRPr="00B45112">
              <w:rPr>
                <w:i/>
                <w:iCs/>
                <w:color w:val="000000"/>
                <w:vertAlign w:val="subscript"/>
                <w:lang w:val="en-US"/>
              </w:rPr>
              <w:t>L,min</w:t>
            </w:r>
            <w:proofErr w:type="spellEnd"/>
            <w:proofErr w:type="gramEnd"/>
            <w:r w:rsidRPr="00B45112">
              <w:rPr>
                <w:color w:val="000000"/>
              </w:rPr>
              <w:t xml:space="preserve">, </w:t>
            </w:r>
            <w:r w:rsidRPr="00B45112">
              <w:rPr>
                <w:color w:val="000000"/>
                <w:lang w:val="en-US"/>
              </w:rPr>
              <w:t>[</w:t>
            </w:r>
            <w:r w:rsidRPr="00B45112">
              <w:rPr>
                <w:color w:val="000000"/>
              </w:rPr>
              <w:t>Н</w:t>
            </w:r>
            <w:r w:rsidRPr="00B45112">
              <w:rPr>
                <w:color w:val="000000"/>
                <w:lang w:val="en-US"/>
              </w:rPr>
              <w:t>]</w:t>
            </w:r>
          </w:p>
        </w:tc>
        <w:tc>
          <w:tcPr>
            <w:tcW w:w="678" w:type="pct"/>
            <w:shd w:val="clear" w:color="auto" w:fill="auto"/>
            <w:noWrap/>
            <w:vAlign w:val="center"/>
            <w:hideMark/>
          </w:tcPr>
          <w:p w14:paraId="0962F458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B45112">
              <w:rPr>
                <w:i/>
                <w:iCs/>
                <w:color w:val="000000"/>
                <w:lang w:val="en-US"/>
              </w:rPr>
              <w:t>F</w:t>
            </w:r>
            <w:r w:rsidRPr="00B45112">
              <w:rPr>
                <w:i/>
                <w:iCs/>
                <w:color w:val="000000"/>
                <w:vertAlign w:val="subscript"/>
                <w:lang w:val="en-US"/>
              </w:rPr>
              <w:t>L,max</w:t>
            </w:r>
            <w:proofErr w:type="spellEnd"/>
            <w:proofErr w:type="gramEnd"/>
            <w:r w:rsidRPr="00B45112">
              <w:rPr>
                <w:color w:val="000000"/>
              </w:rPr>
              <w:t xml:space="preserve">, </w:t>
            </w:r>
            <w:r w:rsidRPr="00B45112">
              <w:rPr>
                <w:color w:val="000000"/>
                <w:lang w:val="en-US"/>
              </w:rPr>
              <w:t>[</w:t>
            </w:r>
            <w:r w:rsidRPr="00B45112">
              <w:rPr>
                <w:color w:val="000000"/>
              </w:rPr>
              <w:t>Н</w:t>
            </w:r>
            <w:r w:rsidRPr="00B45112">
              <w:rPr>
                <w:color w:val="000000"/>
                <w:lang w:val="en-US"/>
              </w:rPr>
              <w:t>]</w:t>
            </w:r>
          </w:p>
        </w:tc>
        <w:tc>
          <w:tcPr>
            <w:tcW w:w="428" w:type="pct"/>
            <w:vAlign w:val="center"/>
            <w:hideMark/>
          </w:tcPr>
          <w:p w14:paraId="34449BC0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B45112">
              <w:rPr>
                <w:i/>
                <w:iCs/>
                <w:color w:val="000000"/>
                <w:lang w:val="en-US"/>
              </w:rPr>
              <w:t xml:space="preserve">f </w:t>
            </w:r>
            <w:r w:rsidRPr="00B45112">
              <w:rPr>
                <w:color w:val="000000"/>
                <w:lang w:val="en-US"/>
              </w:rPr>
              <w:t>[</w:t>
            </w:r>
            <w:r w:rsidRPr="00B45112">
              <w:rPr>
                <w:color w:val="000000"/>
              </w:rPr>
              <w:t>Гц</w:t>
            </w:r>
            <w:r w:rsidRPr="00B45112">
              <w:rPr>
                <w:color w:val="000000"/>
                <w:lang w:val="en-US"/>
              </w:rPr>
              <w:t>]</w:t>
            </w:r>
          </w:p>
        </w:tc>
      </w:tr>
      <w:tr w:rsidR="00371E50" w:rsidRPr="00B45112" w14:paraId="624B41BF" w14:textId="77777777" w:rsidTr="00202E84">
        <w:trPr>
          <w:trHeight w:val="301"/>
          <w:jc w:val="center"/>
        </w:trPr>
        <w:tc>
          <w:tcPr>
            <w:tcW w:w="554" w:type="pct"/>
            <w:vAlign w:val="center"/>
          </w:tcPr>
          <w:p w14:paraId="7C3A27B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B45112">
              <w:rPr>
                <w:color w:val="000000"/>
              </w:rPr>
              <w:t>21</w:t>
            </w:r>
            <w:r w:rsidRPr="006B7C74">
              <w:t>º</w:t>
            </w:r>
          </w:p>
        </w:tc>
        <w:tc>
          <w:tcPr>
            <w:tcW w:w="665" w:type="pct"/>
            <w:shd w:val="clear" w:color="auto" w:fill="auto"/>
            <w:noWrap/>
            <w:vAlign w:val="center"/>
          </w:tcPr>
          <w:p w14:paraId="5E13D7C6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78 914</w:t>
            </w:r>
          </w:p>
        </w:tc>
        <w:tc>
          <w:tcPr>
            <w:tcW w:w="674" w:type="pct"/>
            <w:shd w:val="clear" w:color="auto" w:fill="auto"/>
            <w:noWrap/>
            <w:vAlign w:val="center"/>
          </w:tcPr>
          <w:p w14:paraId="3A49BDD7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77 581</w:t>
            </w:r>
          </w:p>
        </w:tc>
        <w:tc>
          <w:tcPr>
            <w:tcW w:w="687" w:type="pct"/>
            <w:shd w:val="clear" w:color="auto" w:fill="auto"/>
            <w:noWrap/>
            <w:vAlign w:val="center"/>
          </w:tcPr>
          <w:p w14:paraId="3A04C50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79 796</w:t>
            </w:r>
          </w:p>
        </w:tc>
        <w:tc>
          <w:tcPr>
            <w:tcW w:w="651" w:type="pct"/>
            <w:shd w:val="clear" w:color="auto" w:fill="auto"/>
            <w:noWrap/>
            <w:vAlign w:val="center"/>
          </w:tcPr>
          <w:p w14:paraId="6408B620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64 729</w:t>
            </w:r>
          </w:p>
        </w:tc>
        <w:tc>
          <w:tcPr>
            <w:tcW w:w="663" w:type="pct"/>
            <w:shd w:val="clear" w:color="auto" w:fill="auto"/>
            <w:noWrap/>
            <w:vAlign w:val="center"/>
          </w:tcPr>
          <w:p w14:paraId="3D3FD61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63 407</w:t>
            </w:r>
          </w:p>
        </w:tc>
        <w:tc>
          <w:tcPr>
            <w:tcW w:w="678" w:type="pct"/>
            <w:shd w:val="clear" w:color="auto" w:fill="auto"/>
            <w:noWrap/>
            <w:vAlign w:val="center"/>
          </w:tcPr>
          <w:p w14:paraId="55063DB3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65 743</w:t>
            </w:r>
          </w:p>
        </w:tc>
        <w:tc>
          <w:tcPr>
            <w:tcW w:w="428" w:type="pct"/>
            <w:shd w:val="clear" w:color="auto" w:fill="auto"/>
            <w:noWrap/>
            <w:vAlign w:val="center"/>
          </w:tcPr>
          <w:p w14:paraId="6B79DF15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0.014</w:t>
            </w:r>
          </w:p>
          <w:p w14:paraId="3D70076A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0.039</w:t>
            </w:r>
          </w:p>
          <w:p w14:paraId="0DD93EC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0.007</w:t>
            </w:r>
          </w:p>
        </w:tc>
      </w:tr>
      <w:tr w:rsidR="00371E50" w:rsidRPr="00B45112" w14:paraId="2899DAD5" w14:textId="77777777" w:rsidTr="00202E84">
        <w:trPr>
          <w:trHeight w:val="301"/>
          <w:jc w:val="center"/>
        </w:trPr>
        <w:tc>
          <w:tcPr>
            <w:tcW w:w="554" w:type="pct"/>
            <w:vAlign w:val="center"/>
          </w:tcPr>
          <w:p w14:paraId="7C261F37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B45112">
              <w:rPr>
                <w:color w:val="000000"/>
              </w:rPr>
              <w:t>90</w:t>
            </w:r>
            <w:r w:rsidRPr="006B7C74">
              <w:t>º</w:t>
            </w:r>
          </w:p>
        </w:tc>
        <w:tc>
          <w:tcPr>
            <w:tcW w:w="665" w:type="pct"/>
            <w:shd w:val="clear" w:color="auto" w:fill="auto"/>
            <w:noWrap/>
            <w:vAlign w:val="center"/>
          </w:tcPr>
          <w:p w14:paraId="5D887139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134 197</w:t>
            </w:r>
          </w:p>
        </w:tc>
        <w:tc>
          <w:tcPr>
            <w:tcW w:w="674" w:type="pct"/>
            <w:shd w:val="clear" w:color="auto" w:fill="auto"/>
            <w:noWrap/>
            <w:vAlign w:val="center"/>
          </w:tcPr>
          <w:p w14:paraId="566C7571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125 782</w:t>
            </w:r>
          </w:p>
        </w:tc>
        <w:tc>
          <w:tcPr>
            <w:tcW w:w="687" w:type="pct"/>
            <w:shd w:val="clear" w:color="auto" w:fill="auto"/>
            <w:noWrap/>
            <w:vAlign w:val="center"/>
          </w:tcPr>
          <w:p w14:paraId="19E252C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141 523</w:t>
            </w:r>
          </w:p>
        </w:tc>
        <w:tc>
          <w:tcPr>
            <w:tcW w:w="651" w:type="pct"/>
            <w:shd w:val="clear" w:color="auto" w:fill="auto"/>
            <w:noWrap/>
            <w:vAlign w:val="center"/>
          </w:tcPr>
          <w:p w14:paraId="1A8F921D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6 562</w:t>
            </w:r>
          </w:p>
        </w:tc>
        <w:tc>
          <w:tcPr>
            <w:tcW w:w="663" w:type="pct"/>
            <w:shd w:val="clear" w:color="auto" w:fill="auto"/>
            <w:noWrap/>
            <w:vAlign w:val="center"/>
          </w:tcPr>
          <w:p w14:paraId="10E51DE2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4 975</w:t>
            </w:r>
          </w:p>
        </w:tc>
        <w:tc>
          <w:tcPr>
            <w:tcW w:w="678" w:type="pct"/>
            <w:shd w:val="clear" w:color="auto" w:fill="auto"/>
            <w:noWrap/>
            <w:vAlign w:val="center"/>
          </w:tcPr>
          <w:p w14:paraId="40B8152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8 706</w:t>
            </w:r>
          </w:p>
        </w:tc>
        <w:tc>
          <w:tcPr>
            <w:tcW w:w="428" w:type="pct"/>
            <w:shd w:val="clear" w:color="auto" w:fill="auto"/>
            <w:noWrap/>
            <w:vAlign w:val="bottom"/>
          </w:tcPr>
          <w:p w14:paraId="71117ABF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0.027</w:t>
            </w:r>
          </w:p>
          <w:p w14:paraId="469EE6F3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0.058</w:t>
            </w:r>
          </w:p>
          <w:p w14:paraId="590ED1F7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0.018</w:t>
            </w:r>
          </w:p>
        </w:tc>
      </w:tr>
      <w:tr w:rsidR="00371E50" w:rsidRPr="00B45112" w14:paraId="1523447F" w14:textId="77777777" w:rsidTr="00202E84">
        <w:trPr>
          <w:trHeight w:val="301"/>
          <w:jc w:val="center"/>
        </w:trPr>
        <w:tc>
          <w:tcPr>
            <w:tcW w:w="554" w:type="pct"/>
            <w:vAlign w:val="center"/>
          </w:tcPr>
          <w:p w14:paraId="316CD8A6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B45112">
              <w:rPr>
                <w:color w:val="000000"/>
              </w:rPr>
              <w:t>201</w:t>
            </w:r>
            <w:r w:rsidRPr="006B7C74">
              <w:t>º</w:t>
            </w:r>
          </w:p>
        </w:tc>
        <w:tc>
          <w:tcPr>
            <w:tcW w:w="665" w:type="pct"/>
            <w:shd w:val="clear" w:color="auto" w:fill="auto"/>
            <w:noWrap/>
            <w:vAlign w:val="center"/>
          </w:tcPr>
          <w:p w14:paraId="37C025C8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116 750</w:t>
            </w:r>
          </w:p>
        </w:tc>
        <w:tc>
          <w:tcPr>
            <w:tcW w:w="674" w:type="pct"/>
            <w:shd w:val="clear" w:color="auto" w:fill="auto"/>
            <w:noWrap/>
            <w:vAlign w:val="center"/>
          </w:tcPr>
          <w:p w14:paraId="61763C73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105 883</w:t>
            </w:r>
          </w:p>
        </w:tc>
        <w:tc>
          <w:tcPr>
            <w:tcW w:w="687" w:type="pct"/>
            <w:shd w:val="clear" w:color="auto" w:fill="auto"/>
            <w:noWrap/>
            <w:vAlign w:val="center"/>
          </w:tcPr>
          <w:p w14:paraId="0FF9FCF8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140 216</w:t>
            </w:r>
          </w:p>
        </w:tc>
        <w:tc>
          <w:tcPr>
            <w:tcW w:w="651" w:type="pct"/>
            <w:shd w:val="clear" w:color="auto" w:fill="auto"/>
            <w:noWrap/>
            <w:vAlign w:val="center"/>
          </w:tcPr>
          <w:p w14:paraId="046A6CD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-291</w:t>
            </w:r>
          </w:p>
        </w:tc>
        <w:tc>
          <w:tcPr>
            <w:tcW w:w="663" w:type="pct"/>
            <w:shd w:val="clear" w:color="auto" w:fill="auto"/>
            <w:noWrap/>
            <w:vAlign w:val="center"/>
          </w:tcPr>
          <w:p w14:paraId="01DF5206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-3 185</w:t>
            </w:r>
          </w:p>
        </w:tc>
        <w:tc>
          <w:tcPr>
            <w:tcW w:w="678" w:type="pct"/>
            <w:shd w:val="clear" w:color="auto" w:fill="auto"/>
            <w:noWrap/>
            <w:vAlign w:val="center"/>
          </w:tcPr>
          <w:p w14:paraId="6F5A6DB1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9 040</w:t>
            </w:r>
          </w:p>
        </w:tc>
        <w:tc>
          <w:tcPr>
            <w:tcW w:w="428" w:type="pct"/>
            <w:shd w:val="clear" w:color="auto" w:fill="auto"/>
            <w:noWrap/>
            <w:vAlign w:val="bottom"/>
          </w:tcPr>
          <w:p w14:paraId="7B2F245F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0.004</w:t>
            </w:r>
          </w:p>
          <w:p w14:paraId="5A935835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0.058</w:t>
            </w:r>
          </w:p>
          <w:p w14:paraId="61ABC14B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0.014</w:t>
            </w:r>
          </w:p>
        </w:tc>
      </w:tr>
    </w:tbl>
    <w:p w14:paraId="05078558" w14:textId="77777777" w:rsidR="00371E50" w:rsidRDefault="00371E50" w:rsidP="00371E50"/>
    <w:p w14:paraId="0C934635" w14:textId="77777777" w:rsidR="00371E50" w:rsidRDefault="00371E50" w:rsidP="00371E50">
      <w:pPr>
        <w:rPr>
          <w:noProof/>
        </w:rPr>
      </w:pPr>
    </w:p>
    <w:p w14:paraId="08F90C70" w14:textId="77777777" w:rsidR="00371E50" w:rsidRPr="0034349B" w:rsidRDefault="00371E50" w:rsidP="00371E50">
      <w:pPr>
        <w:ind w:firstLine="0"/>
        <w:jc w:val="center"/>
        <w:rPr>
          <w:i/>
          <w:iCs/>
        </w:rPr>
      </w:pPr>
      <w:r>
        <w:t xml:space="preserve">Таблица 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STYLEREF  "Заголовок 1" \n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6</w:t>
      </w:r>
      <w:r w:rsidRPr="008D3D64">
        <w:rPr>
          <w:lang w:eastAsia="en-US"/>
        </w:rPr>
        <w:fldChar w:fldCharType="end"/>
      </w:r>
      <w:r w:rsidRPr="008D3D64">
        <w:rPr>
          <w:lang w:eastAsia="en-US"/>
        </w:rPr>
        <w:t>.</w:t>
      </w:r>
      <w:r w:rsidRPr="008D3D64">
        <w:rPr>
          <w:lang w:eastAsia="en-US"/>
        </w:rPr>
        <w:fldChar w:fldCharType="begin"/>
      </w:r>
      <w:r w:rsidRPr="008D3D64">
        <w:rPr>
          <w:lang w:eastAsia="en-US"/>
        </w:rPr>
        <w:instrText xml:space="preserve"> SEQ tab \s 1 </w:instrText>
      </w:r>
      <w:r w:rsidRPr="008D3D64">
        <w:rPr>
          <w:lang w:eastAsia="en-US"/>
        </w:rPr>
        <w:fldChar w:fldCharType="separate"/>
      </w:r>
      <w:r>
        <w:rPr>
          <w:noProof/>
          <w:lang w:eastAsia="en-US"/>
        </w:rPr>
        <w:t>10</w:t>
      </w:r>
      <w:r w:rsidRPr="008D3D64">
        <w:rPr>
          <w:lang w:eastAsia="en-US"/>
        </w:rPr>
        <w:fldChar w:fldCharType="end"/>
      </w:r>
      <w:r w:rsidRPr="00EB5B6B">
        <w:t xml:space="preserve"> </w:t>
      </w:r>
      <w:r>
        <w:t>Значения коэффициентов силы л</w:t>
      </w:r>
      <w:r>
        <w:rPr>
          <w:noProof/>
        </w:rPr>
        <w:t>обо</w:t>
      </w:r>
      <w:r w:rsidRPr="00C2501C">
        <w:rPr>
          <w:noProof/>
        </w:rPr>
        <w:t xml:space="preserve">вого сопротивления </w:t>
      </w:r>
      <w:r w:rsidRPr="00C2501C">
        <w:rPr>
          <w:i/>
          <w:iCs/>
          <w:noProof/>
        </w:rPr>
        <w:t>С</w:t>
      </w:r>
      <w:r w:rsidRPr="00C2501C">
        <w:rPr>
          <w:i/>
          <w:iCs/>
          <w:vertAlign w:val="subscript"/>
          <w:lang w:val="en-US"/>
        </w:rPr>
        <w:t>D</w:t>
      </w:r>
      <w:r w:rsidRPr="00C2501C">
        <w:t xml:space="preserve">, </w:t>
      </w:r>
      <w:r w:rsidRPr="00C2501C">
        <w:rPr>
          <w:noProof/>
        </w:rPr>
        <w:t xml:space="preserve">подъемной силы </w:t>
      </w:r>
      <w:r w:rsidRPr="00C2501C">
        <w:rPr>
          <w:i/>
          <w:iCs/>
          <w:noProof/>
        </w:rPr>
        <w:t>С</w:t>
      </w:r>
      <w:r w:rsidRPr="00C2501C">
        <w:rPr>
          <w:i/>
          <w:iCs/>
          <w:vertAlign w:val="subscript"/>
          <w:lang w:val="en-US"/>
        </w:rPr>
        <w:t>L</w:t>
      </w:r>
      <w:r w:rsidRPr="00C2501C">
        <w:t xml:space="preserve"> и </w:t>
      </w:r>
      <w:r>
        <w:t>число</w:t>
      </w:r>
      <w:r w:rsidRPr="00C2501C">
        <w:t xml:space="preserve"> </w:t>
      </w:r>
      <w:r>
        <w:t>Струхаля</w:t>
      </w:r>
      <w:r>
        <w:rPr>
          <w:i/>
          <w:iCs/>
        </w:rPr>
        <w:t xml:space="preserve"> </w:t>
      </w:r>
      <w:r>
        <w:t xml:space="preserve">для </w:t>
      </w:r>
      <w:r w:rsidRPr="0034349B">
        <w:rPr>
          <w:i/>
          <w:iCs/>
        </w:rPr>
        <w:t xml:space="preserve">шпиля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</w:p>
    <w:tbl>
      <w:tblPr>
        <w:tblW w:w="488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45"/>
        <w:gridCol w:w="1072"/>
        <w:gridCol w:w="1094"/>
        <w:gridCol w:w="1129"/>
        <w:gridCol w:w="1038"/>
        <w:gridCol w:w="1072"/>
        <w:gridCol w:w="1105"/>
        <w:gridCol w:w="1078"/>
      </w:tblGrid>
      <w:tr w:rsidR="00371E50" w:rsidRPr="00981B49" w14:paraId="2C056A0D" w14:textId="77777777" w:rsidTr="00202E84">
        <w:trPr>
          <w:trHeight w:val="274"/>
          <w:jc w:val="center"/>
        </w:trPr>
        <w:tc>
          <w:tcPr>
            <w:tcW w:w="846" w:type="pct"/>
          </w:tcPr>
          <w:p w14:paraId="555EEC78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r>
              <w:rPr>
                <w:color w:val="000000"/>
              </w:rPr>
              <w:t xml:space="preserve">Угол </w:t>
            </w:r>
            <w:r w:rsidRPr="009557E9">
              <w:rPr>
                <w:i/>
                <w:iCs/>
                <w:color w:val="000000"/>
              </w:rPr>
              <w:t>α</w:t>
            </w:r>
            <w:r w:rsidRPr="009557E9">
              <w:rPr>
                <w:color w:val="000000"/>
              </w:rPr>
              <w:t>, °</w:t>
            </w:r>
          </w:p>
        </w:tc>
        <w:tc>
          <w:tcPr>
            <w:tcW w:w="587" w:type="pct"/>
            <w:shd w:val="clear" w:color="auto" w:fill="auto"/>
            <w:noWrap/>
            <w:vAlign w:val="center"/>
            <w:hideMark/>
          </w:tcPr>
          <w:p w14:paraId="35A291E2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599" w:type="pct"/>
            <w:shd w:val="clear" w:color="auto" w:fill="auto"/>
            <w:noWrap/>
            <w:vAlign w:val="center"/>
            <w:hideMark/>
          </w:tcPr>
          <w:p w14:paraId="38C36039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D,min</w:t>
            </w:r>
            <w:proofErr w:type="spellEnd"/>
            <w:proofErr w:type="gramEnd"/>
          </w:p>
        </w:tc>
        <w:tc>
          <w:tcPr>
            <w:tcW w:w="618" w:type="pct"/>
            <w:shd w:val="clear" w:color="auto" w:fill="auto"/>
            <w:noWrap/>
            <w:vAlign w:val="center"/>
            <w:hideMark/>
          </w:tcPr>
          <w:p w14:paraId="3A4F2B5F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D,max</w:t>
            </w:r>
            <w:proofErr w:type="spellEnd"/>
            <w:proofErr w:type="gramEnd"/>
          </w:p>
        </w:tc>
        <w:tc>
          <w:tcPr>
            <w:tcW w:w="568" w:type="pct"/>
            <w:shd w:val="clear" w:color="auto" w:fill="auto"/>
            <w:noWrap/>
            <w:vAlign w:val="center"/>
            <w:hideMark/>
          </w:tcPr>
          <w:p w14:paraId="0A3FABFD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</w:t>
            </w:r>
            <w:proofErr w:type="spellStart"/>
            <w:r w:rsidRPr="00981B49">
              <w:rPr>
                <w:i/>
                <w:iCs/>
                <w:color w:val="000000"/>
                <w:vertAlign w:val="subscript"/>
              </w:rPr>
              <w:t>ave</w:t>
            </w:r>
            <w:proofErr w:type="spellEnd"/>
            <w:proofErr w:type="gramEnd"/>
          </w:p>
        </w:tc>
        <w:tc>
          <w:tcPr>
            <w:tcW w:w="587" w:type="pct"/>
            <w:shd w:val="clear" w:color="auto" w:fill="auto"/>
            <w:noWrap/>
            <w:vAlign w:val="center"/>
            <w:hideMark/>
          </w:tcPr>
          <w:p w14:paraId="47B5BF88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,min</w:t>
            </w:r>
            <w:proofErr w:type="spellEnd"/>
            <w:proofErr w:type="gramEnd"/>
          </w:p>
        </w:tc>
        <w:tc>
          <w:tcPr>
            <w:tcW w:w="605" w:type="pct"/>
            <w:shd w:val="clear" w:color="auto" w:fill="auto"/>
            <w:noWrap/>
            <w:vAlign w:val="center"/>
            <w:hideMark/>
          </w:tcPr>
          <w:p w14:paraId="2281AE35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</w:rPr>
            </w:pPr>
            <w:proofErr w:type="spellStart"/>
            <w:proofErr w:type="gramStart"/>
            <w:r w:rsidRPr="00981B49">
              <w:rPr>
                <w:i/>
                <w:iCs/>
                <w:color w:val="000000"/>
                <w:lang w:val="en-US"/>
              </w:rPr>
              <w:t>C</w:t>
            </w:r>
            <w:r>
              <w:rPr>
                <w:i/>
                <w:iCs/>
                <w:color w:val="000000"/>
                <w:vertAlign w:val="subscript"/>
                <w:lang w:val="en-US"/>
              </w:rPr>
              <w:t>L</w:t>
            </w:r>
            <w:r w:rsidRPr="00981B49">
              <w:rPr>
                <w:i/>
                <w:iCs/>
                <w:color w:val="000000"/>
                <w:vertAlign w:val="subscript"/>
                <w:lang w:val="en-US"/>
              </w:rPr>
              <w:t>,max</w:t>
            </w:r>
            <w:proofErr w:type="spellEnd"/>
            <w:proofErr w:type="gramEnd"/>
          </w:p>
        </w:tc>
        <w:tc>
          <w:tcPr>
            <w:tcW w:w="591" w:type="pct"/>
            <w:vAlign w:val="center"/>
            <w:hideMark/>
          </w:tcPr>
          <w:p w14:paraId="6404ED03" w14:textId="77777777" w:rsidR="00371E50" w:rsidRPr="00981B49" w:rsidRDefault="00371E50" w:rsidP="00202E84">
            <w:pPr>
              <w:suppressAutoHyphens w:val="0"/>
              <w:ind w:firstLine="0"/>
              <w:jc w:val="center"/>
              <w:rPr>
                <w:i/>
                <w:iCs/>
                <w:color w:val="000000"/>
                <w:lang w:val="en-US"/>
              </w:rPr>
            </w:pPr>
            <w:proofErr w:type="spellStart"/>
            <w:r w:rsidRPr="00981B49">
              <w:rPr>
                <w:i/>
                <w:iCs/>
                <w:color w:val="000000"/>
                <w:lang w:val="en-US"/>
              </w:rPr>
              <w:t>Sh</w:t>
            </w:r>
            <w:proofErr w:type="spellEnd"/>
          </w:p>
        </w:tc>
      </w:tr>
      <w:tr w:rsidR="00371E50" w:rsidRPr="00981B49" w14:paraId="138A9134" w14:textId="77777777" w:rsidTr="00202E84">
        <w:trPr>
          <w:trHeight w:val="274"/>
          <w:jc w:val="center"/>
        </w:trPr>
        <w:tc>
          <w:tcPr>
            <w:tcW w:w="846" w:type="pct"/>
            <w:vAlign w:val="center"/>
          </w:tcPr>
          <w:p w14:paraId="66C24605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  <w:r w:rsidRPr="006B7C74">
              <w:t>º</w:t>
            </w:r>
          </w:p>
        </w:tc>
        <w:tc>
          <w:tcPr>
            <w:tcW w:w="587" w:type="pct"/>
            <w:shd w:val="clear" w:color="auto" w:fill="auto"/>
            <w:noWrap/>
            <w:vAlign w:val="center"/>
          </w:tcPr>
          <w:p w14:paraId="46050ABA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0.62</w:t>
            </w:r>
          </w:p>
        </w:tc>
        <w:tc>
          <w:tcPr>
            <w:tcW w:w="599" w:type="pct"/>
            <w:shd w:val="clear" w:color="auto" w:fill="auto"/>
            <w:noWrap/>
            <w:vAlign w:val="center"/>
          </w:tcPr>
          <w:p w14:paraId="4A796467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0.61</w:t>
            </w:r>
          </w:p>
        </w:tc>
        <w:tc>
          <w:tcPr>
            <w:tcW w:w="618" w:type="pct"/>
            <w:shd w:val="clear" w:color="auto" w:fill="auto"/>
            <w:noWrap/>
            <w:vAlign w:val="center"/>
          </w:tcPr>
          <w:p w14:paraId="2E0D8D4C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0.62</w:t>
            </w:r>
          </w:p>
        </w:tc>
        <w:tc>
          <w:tcPr>
            <w:tcW w:w="568" w:type="pct"/>
            <w:shd w:val="clear" w:color="auto" w:fill="auto"/>
            <w:noWrap/>
            <w:vAlign w:val="center"/>
          </w:tcPr>
          <w:p w14:paraId="58F27A32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0.51</w:t>
            </w:r>
          </w:p>
        </w:tc>
        <w:tc>
          <w:tcPr>
            <w:tcW w:w="587" w:type="pct"/>
            <w:shd w:val="clear" w:color="auto" w:fill="auto"/>
            <w:noWrap/>
            <w:vAlign w:val="center"/>
          </w:tcPr>
          <w:p w14:paraId="6946A4FB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0.50</w:t>
            </w:r>
          </w:p>
        </w:tc>
        <w:tc>
          <w:tcPr>
            <w:tcW w:w="605" w:type="pct"/>
            <w:shd w:val="clear" w:color="auto" w:fill="auto"/>
            <w:noWrap/>
            <w:vAlign w:val="center"/>
          </w:tcPr>
          <w:p w14:paraId="563422B3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0.51</w:t>
            </w:r>
          </w:p>
        </w:tc>
        <w:tc>
          <w:tcPr>
            <w:tcW w:w="591" w:type="pct"/>
            <w:shd w:val="clear" w:color="auto" w:fill="auto"/>
            <w:noWrap/>
            <w:vAlign w:val="center"/>
          </w:tcPr>
          <w:p w14:paraId="29240DFC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0.002</w:t>
            </w:r>
          </w:p>
          <w:p w14:paraId="67395808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0.005</w:t>
            </w:r>
          </w:p>
          <w:p w14:paraId="1DF322CB" w14:textId="77777777" w:rsidR="00371E50" w:rsidRPr="007B6881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0.001</w:t>
            </w:r>
          </w:p>
        </w:tc>
      </w:tr>
      <w:tr w:rsidR="00371E50" w:rsidRPr="00981B49" w14:paraId="7B05D75C" w14:textId="77777777" w:rsidTr="00202E84">
        <w:trPr>
          <w:trHeight w:val="274"/>
          <w:jc w:val="center"/>
        </w:trPr>
        <w:tc>
          <w:tcPr>
            <w:tcW w:w="846" w:type="pct"/>
            <w:vAlign w:val="center"/>
          </w:tcPr>
          <w:p w14:paraId="45F127FF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  <w:r w:rsidRPr="006B7C74">
              <w:t>º</w:t>
            </w:r>
          </w:p>
        </w:tc>
        <w:tc>
          <w:tcPr>
            <w:tcW w:w="587" w:type="pct"/>
            <w:shd w:val="clear" w:color="auto" w:fill="auto"/>
            <w:noWrap/>
            <w:vAlign w:val="center"/>
          </w:tcPr>
          <w:p w14:paraId="4F982CA4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1.05</w:t>
            </w:r>
          </w:p>
        </w:tc>
        <w:tc>
          <w:tcPr>
            <w:tcW w:w="599" w:type="pct"/>
            <w:shd w:val="clear" w:color="auto" w:fill="auto"/>
            <w:noWrap/>
            <w:vAlign w:val="center"/>
          </w:tcPr>
          <w:p w14:paraId="1BF5629A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0.98</w:t>
            </w:r>
          </w:p>
        </w:tc>
        <w:tc>
          <w:tcPr>
            <w:tcW w:w="618" w:type="pct"/>
            <w:shd w:val="clear" w:color="auto" w:fill="auto"/>
            <w:noWrap/>
            <w:vAlign w:val="center"/>
          </w:tcPr>
          <w:p w14:paraId="2FD46B50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1.11</w:t>
            </w:r>
          </w:p>
        </w:tc>
        <w:tc>
          <w:tcPr>
            <w:tcW w:w="568" w:type="pct"/>
            <w:shd w:val="clear" w:color="auto" w:fill="auto"/>
            <w:noWrap/>
            <w:vAlign w:val="center"/>
          </w:tcPr>
          <w:p w14:paraId="0325ACD7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0.05</w:t>
            </w:r>
          </w:p>
        </w:tc>
        <w:tc>
          <w:tcPr>
            <w:tcW w:w="587" w:type="pct"/>
            <w:shd w:val="clear" w:color="auto" w:fill="auto"/>
            <w:noWrap/>
            <w:vAlign w:val="center"/>
          </w:tcPr>
          <w:p w14:paraId="5764603D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0.04</w:t>
            </w:r>
          </w:p>
        </w:tc>
        <w:tc>
          <w:tcPr>
            <w:tcW w:w="605" w:type="pct"/>
            <w:shd w:val="clear" w:color="auto" w:fill="auto"/>
            <w:noWrap/>
            <w:vAlign w:val="center"/>
          </w:tcPr>
          <w:p w14:paraId="40CCDD7A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0.07</w:t>
            </w:r>
          </w:p>
        </w:tc>
        <w:tc>
          <w:tcPr>
            <w:tcW w:w="591" w:type="pct"/>
            <w:shd w:val="clear" w:color="auto" w:fill="auto"/>
            <w:noWrap/>
            <w:vAlign w:val="center"/>
          </w:tcPr>
          <w:p w14:paraId="0E596F95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0.004</w:t>
            </w:r>
          </w:p>
          <w:p w14:paraId="181A6DF0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0.008</w:t>
            </w:r>
          </w:p>
          <w:p w14:paraId="48F85C9D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0.002</w:t>
            </w:r>
          </w:p>
        </w:tc>
      </w:tr>
      <w:tr w:rsidR="00371E50" w:rsidRPr="00981B49" w14:paraId="60D62427" w14:textId="77777777" w:rsidTr="00202E84">
        <w:trPr>
          <w:trHeight w:val="274"/>
          <w:jc w:val="center"/>
        </w:trPr>
        <w:tc>
          <w:tcPr>
            <w:tcW w:w="846" w:type="pct"/>
            <w:vAlign w:val="center"/>
          </w:tcPr>
          <w:p w14:paraId="2A23ECF1" w14:textId="77777777" w:rsidR="00371E50" w:rsidRPr="00B45112" w:rsidRDefault="00371E50" w:rsidP="00202E84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201</w:t>
            </w:r>
            <w:r w:rsidRPr="006B7C74">
              <w:t>º</w:t>
            </w:r>
          </w:p>
        </w:tc>
        <w:tc>
          <w:tcPr>
            <w:tcW w:w="587" w:type="pct"/>
            <w:shd w:val="clear" w:color="auto" w:fill="auto"/>
            <w:noWrap/>
            <w:vAlign w:val="center"/>
          </w:tcPr>
          <w:p w14:paraId="3F45B198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0.91</w:t>
            </w:r>
          </w:p>
        </w:tc>
        <w:tc>
          <w:tcPr>
            <w:tcW w:w="599" w:type="pct"/>
            <w:shd w:val="clear" w:color="auto" w:fill="auto"/>
            <w:noWrap/>
            <w:vAlign w:val="center"/>
          </w:tcPr>
          <w:p w14:paraId="6FBAD81A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0.83</w:t>
            </w:r>
          </w:p>
        </w:tc>
        <w:tc>
          <w:tcPr>
            <w:tcW w:w="618" w:type="pct"/>
            <w:shd w:val="clear" w:color="auto" w:fill="auto"/>
            <w:noWrap/>
            <w:vAlign w:val="center"/>
          </w:tcPr>
          <w:p w14:paraId="6E014D03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1.10</w:t>
            </w:r>
          </w:p>
        </w:tc>
        <w:tc>
          <w:tcPr>
            <w:tcW w:w="568" w:type="pct"/>
            <w:shd w:val="clear" w:color="auto" w:fill="auto"/>
            <w:noWrap/>
            <w:vAlign w:val="center"/>
          </w:tcPr>
          <w:p w14:paraId="42F457C3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0.00</w:t>
            </w:r>
          </w:p>
        </w:tc>
        <w:tc>
          <w:tcPr>
            <w:tcW w:w="587" w:type="pct"/>
            <w:shd w:val="clear" w:color="auto" w:fill="auto"/>
            <w:noWrap/>
            <w:vAlign w:val="center"/>
          </w:tcPr>
          <w:p w14:paraId="32D7AE6E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-0.02</w:t>
            </w:r>
          </w:p>
        </w:tc>
        <w:tc>
          <w:tcPr>
            <w:tcW w:w="605" w:type="pct"/>
            <w:shd w:val="clear" w:color="auto" w:fill="auto"/>
            <w:noWrap/>
            <w:vAlign w:val="center"/>
          </w:tcPr>
          <w:p w14:paraId="174B7C98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B45112">
              <w:rPr>
                <w:color w:val="000000"/>
                <w:lang w:val="en-US"/>
              </w:rPr>
              <w:t>0.07</w:t>
            </w:r>
          </w:p>
        </w:tc>
        <w:tc>
          <w:tcPr>
            <w:tcW w:w="591" w:type="pct"/>
            <w:shd w:val="clear" w:color="auto" w:fill="auto"/>
            <w:noWrap/>
            <w:vAlign w:val="center"/>
          </w:tcPr>
          <w:p w14:paraId="45F78366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0.001</w:t>
            </w:r>
          </w:p>
          <w:p w14:paraId="4378B207" w14:textId="77777777" w:rsidR="00371E50" w:rsidRPr="005561FA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0.008</w:t>
            </w:r>
          </w:p>
          <w:p w14:paraId="08528572" w14:textId="77777777" w:rsidR="00371E50" w:rsidRPr="0034349B" w:rsidRDefault="00371E50" w:rsidP="00202E84">
            <w:pPr>
              <w:suppressAutoHyphens w:val="0"/>
              <w:ind w:firstLine="0"/>
              <w:jc w:val="center"/>
              <w:rPr>
                <w:color w:val="000000"/>
                <w:lang w:val="en-US"/>
              </w:rPr>
            </w:pPr>
            <w:r w:rsidRPr="005561FA">
              <w:rPr>
                <w:color w:val="000000"/>
                <w:lang w:val="en-US"/>
              </w:rPr>
              <w:t>0.002</w:t>
            </w:r>
          </w:p>
        </w:tc>
      </w:tr>
    </w:tbl>
    <w:p w14:paraId="1235DFC9" w14:textId="77777777" w:rsidR="00371E50" w:rsidRDefault="00371E50" w:rsidP="00371E50"/>
    <w:p w14:paraId="37D6DFE9" w14:textId="77777777" w:rsidR="00371E50" w:rsidRDefault="00371E50" w:rsidP="00371E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885495E" wp14:editId="5C5C9CD9">
            <wp:extent cx="5940000" cy="3229771"/>
            <wp:effectExtent l="0" t="0" r="3810" b="889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8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4" t="8873" r="8437" b="3723"/>
                    <a:stretch/>
                  </pic:blipFill>
                  <pic:spPr bwMode="auto">
                    <a:xfrm>
                      <a:off x="0" y="0"/>
                      <a:ext cx="5940000" cy="322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58C8D5" w14:textId="77777777" w:rsidR="00371E50" w:rsidRPr="00B4511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>Угол атаки 21º</w:t>
      </w:r>
    </w:p>
    <w:p w14:paraId="6E1D6F63" w14:textId="77777777" w:rsidR="00371E50" w:rsidRPr="00F44292" w:rsidRDefault="00371E50" w:rsidP="00371E50">
      <w:pPr>
        <w:ind w:firstLine="0"/>
        <w:jc w:val="center"/>
        <w:rPr>
          <w:highlight w:val="green"/>
        </w:rPr>
      </w:pPr>
    </w:p>
    <w:p w14:paraId="7A472B43" w14:textId="77777777" w:rsidR="00371E50" w:rsidRDefault="00371E50" w:rsidP="00371E50">
      <w:pPr>
        <w:ind w:firstLine="0"/>
        <w:rPr>
          <w:noProof/>
        </w:rPr>
      </w:pPr>
      <w:r>
        <w:rPr>
          <w:noProof/>
        </w:rPr>
        <w:drawing>
          <wp:inline distT="0" distB="0" distL="0" distR="0" wp14:anchorId="67FA1AC7" wp14:editId="00E23E5B">
            <wp:extent cx="5940000" cy="3166326"/>
            <wp:effectExtent l="0" t="0" r="381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0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9955" r="8782" b="4588"/>
                    <a:stretch/>
                  </pic:blipFill>
                  <pic:spPr bwMode="auto">
                    <a:xfrm>
                      <a:off x="0" y="0"/>
                      <a:ext cx="5940000" cy="316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3A4C0" w14:textId="77777777" w:rsidR="00371E50" w:rsidRPr="0007140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>Угол атаки 21º</w:t>
      </w:r>
    </w:p>
    <w:p w14:paraId="7EE41384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noProof/>
        </w:rPr>
      </w:pPr>
      <w:r>
        <w:rPr>
          <w:noProof/>
        </w:rPr>
        <w:br w:type="page"/>
      </w:r>
    </w:p>
    <w:p w14:paraId="0ECDB0E2" w14:textId="77777777" w:rsidR="00371E50" w:rsidRDefault="00371E50" w:rsidP="00371E50">
      <w:pPr>
        <w:ind w:firstLine="0"/>
        <w:jc w:val="center"/>
        <w:rPr>
          <w:noProof/>
        </w:rPr>
      </w:pPr>
    </w:p>
    <w:p w14:paraId="04078062" w14:textId="77777777" w:rsidR="00371E50" w:rsidRDefault="00371E50" w:rsidP="00371E50">
      <w:pPr>
        <w:ind w:firstLine="0"/>
        <w:jc w:val="center"/>
      </w:pPr>
      <w:r>
        <w:rPr>
          <w:noProof/>
        </w:rPr>
        <w:drawing>
          <wp:inline distT="0" distB="0" distL="0" distR="0" wp14:anchorId="027ED86B" wp14:editId="57412C8E">
            <wp:extent cx="5940000" cy="3175036"/>
            <wp:effectExtent l="0" t="0" r="3810" b="635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7" t="11686" r="8897" b="4588"/>
                    <a:stretch/>
                  </pic:blipFill>
                  <pic:spPr bwMode="auto">
                    <a:xfrm>
                      <a:off x="0" y="0"/>
                      <a:ext cx="5940000" cy="317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4DE82" w14:textId="77777777" w:rsidR="00371E50" w:rsidRPr="0007140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t xml:space="preserve">Спектральная плотность мощности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>Угол атаки 21º</w:t>
      </w:r>
    </w:p>
    <w:p w14:paraId="3768EFD4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</w:pPr>
    </w:p>
    <w:p w14:paraId="4FC5603F" w14:textId="77777777" w:rsidR="00371E50" w:rsidRDefault="00371E50" w:rsidP="00371E50">
      <w:pPr>
        <w:ind w:firstLine="0"/>
        <w:jc w:val="center"/>
        <w:rPr>
          <w:noProof/>
        </w:rPr>
      </w:pPr>
    </w:p>
    <w:p w14:paraId="620A2E9F" w14:textId="77777777" w:rsidR="00371E50" w:rsidRDefault="00371E50" w:rsidP="00371E50">
      <w:pPr>
        <w:ind w:firstLine="0"/>
        <w:jc w:val="center"/>
      </w:pPr>
      <w:r>
        <w:rPr>
          <w:noProof/>
        </w:rPr>
        <w:drawing>
          <wp:inline distT="0" distB="0" distL="0" distR="0" wp14:anchorId="7A5724F3" wp14:editId="7C317C4E">
            <wp:extent cx="5940000" cy="3137621"/>
            <wp:effectExtent l="0" t="0" r="3810" b="571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8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" t="10170" r="9241" b="4804"/>
                    <a:stretch/>
                  </pic:blipFill>
                  <pic:spPr bwMode="auto">
                    <a:xfrm>
                      <a:off x="0" y="0"/>
                      <a:ext cx="5940000" cy="313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B6C85" w14:textId="77777777" w:rsidR="00371E50" w:rsidRPr="00B4511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24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 xml:space="preserve">Угол атаки </w:t>
      </w:r>
      <w:r>
        <w:rPr>
          <w:i/>
          <w:iCs/>
        </w:rPr>
        <w:t>90</w:t>
      </w:r>
      <w:r w:rsidRPr="007F5C6E">
        <w:rPr>
          <w:i/>
          <w:iCs/>
        </w:rPr>
        <w:t>º</w:t>
      </w:r>
    </w:p>
    <w:p w14:paraId="3A6EED3A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highlight w:val="green"/>
        </w:rPr>
      </w:pPr>
      <w:r>
        <w:rPr>
          <w:highlight w:val="green"/>
        </w:rPr>
        <w:br w:type="page"/>
      </w:r>
    </w:p>
    <w:p w14:paraId="4C8FABC7" w14:textId="77777777" w:rsidR="00371E50" w:rsidRPr="00F44292" w:rsidRDefault="00371E50" w:rsidP="00371E50">
      <w:pPr>
        <w:ind w:firstLine="0"/>
        <w:jc w:val="center"/>
        <w:rPr>
          <w:highlight w:val="green"/>
        </w:rPr>
      </w:pPr>
    </w:p>
    <w:p w14:paraId="3EBDC5BD" w14:textId="77777777" w:rsidR="00371E50" w:rsidRDefault="00371E50" w:rsidP="00371E50">
      <w:pPr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117AAA42" wp14:editId="29E26B70">
            <wp:extent cx="5940000" cy="3210597"/>
            <wp:effectExtent l="0" t="0" r="3810" b="889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0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8" t="10385" r="9241" b="4366"/>
                    <a:stretch/>
                  </pic:blipFill>
                  <pic:spPr bwMode="auto">
                    <a:xfrm>
                      <a:off x="0" y="0"/>
                      <a:ext cx="5940000" cy="321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7B257" w14:textId="77777777" w:rsidR="00371E50" w:rsidRPr="0007140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 xml:space="preserve">Угол атаки </w:t>
      </w:r>
      <w:r>
        <w:rPr>
          <w:i/>
          <w:iCs/>
        </w:rPr>
        <w:t>90</w:t>
      </w:r>
      <w:r w:rsidRPr="007F5C6E">
        <w:rPr>
          <w:i/>
          <w:iCs/>
        </w:rPr>
        <w:t>º</w:t>
      </w:r>
    </w:p>
    <w:p w14:paraId="6C615C70" w14:textId="77777777" w:rsidR="00371E50" w:rsidRDefault="00371E50" w:rsidP="00371E50">
      <w:pPr>
        <w:ind w:firstLine="0"/>
        <w:jc w:val="center"/>
        <w:rPr>
          <w:noProof/>
        </w:rPr>
      </w:pPr>
    </w:p>
    <w:p w14:paraId="6E2434AA" w14:textId="77777777" w:rsidR="00371E50" w:rsidRDefault="00371E50" w:rsidP="00371E50">
      <w:pPr>
        <w:ind w:firstLine="0"/>
        <w:jc w:val="center"/>
        <w:rPr>
          <w:noProof/>
        </w:rPr>
      </w:pPr>
    </w:p>
    <w:p w14:paraId="7E0540E2" w14:textId="77777777" w:rsidR="00371E50" w:rsidRDefault="00371E50" w:rsidP="00371E50">
      <w:pPr>
        <w:ind w:firstLine="0"/>
        <w:jc w:val="center"/>
      </w:pPr>
      <w:r>
        <w:rPr>
          <w:noProof/>
        </w:rPr>
        <w:drawing>
          <wp:inline distT="0" distB="0" distL="0" distR="0" wp14:anchorId="6E4069C6" wp14:editId="3826B2B6">
            <wp:extent cx="5940000" cy="3185101"/>
            <wp:effectExtent l="0" t="0" r="3810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8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9" t="11472" r="8552" b="3460"/>
                    <a:stretch/>
                  </pic:blipFill>
                  <pic:spPr bwMode="auto">
                    <a:xfrm>
                      <a:off x="0" y="0"/>
                      <a:ext cx="5940000" cy="318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72A4B" w14:textId="77777777" w:rsidR="00371E50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26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t xml:space="preserve">Спектральная плотность мощности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 xml:space="preserve">Угол атаки </w:t>
      </w:r>
      <w:r>
        <w:rPr>
          <w:i/>
          <w:iCs/>
        </w:rPr>
        <w:t>90</w:t>
      </w:r>
      <w:r w:rsidRPr="007F5C6E">
        <w:rPr>
          <w:i/>
          <w:iCs/>
        </w:rPr>
        <w:t>º</w:t>
      </w:r>
    </w:p>
    <w:p w14:paraId="043E5365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i/>
          <w:iCs/>
        </w:rPr>
      </w:pPr>
      <w:r>
        <w:rPr>
          <w:i/>
          <w:iCs/>
        </w:rPr>
        <w:br w:type="page"/>
      </w:r>
    </w:p>
    <w:p w14:paraId="6611FC7E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i/>
          <w:iCs/>
        </w:rPr>
      </w:pPr>
    </w:p>
    <w:p w14:paraId="5B104D75" w14:textId="77777777" w:rsidR="00371E50" w:rsidRDefault="00371E50" w:rsidP="00371E50">
      <w:pPr>
        <w:ind w:firstLine="0"/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3FA2CB9B" wp14:editId="6369CAD4">
            <wp:extent cx="5940000" cy="3113646"/>
            <wp:effectExtent l="0" t="0" r="3810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0" t="10601" r="9128" b="4796"/>
                    <a:stretch/>
                  </pic:blipFill>
                  <pic:spPr bwMode="auto">
                    <a:xfrm>
                      <a:off x="0" y="0"/>
                      <a:ext cx="5940000" cy="311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8599F" w14:textId="77777777" w:rsidR="00371E50" w:rsidRPr="00B4511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27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силы лобового сопротивления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D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>Угол атаки 2</w:t>
      </w:r>
      <w:r>
        <w:rPr>
          <w:i/>
          <w:iCs/>
        </w:rPr>
        <w:t>0</w:t>
      </w:r>
      <w:r w:rsidRPr="007F5C6E">
        <w:rPr>
          <w:i/>
          <w:iCs/>
        </w:rPr>
        <w:t>1º</w:t>
      </w:r>
    </w:p>
    <w:p w14:paraId="7312F39D" w14:textId="77777777" w:rsidR="00371E50" w:rsidRPr="00F44292" w:rsidRDefault="00371E50" w:rsidP="00371E50">
      <w:pPr>
        <w:ind w:firstLine="0"/>
        <w:jc w:val="center"/>
        <w:rPr>
          <w:highlight w:val="green"/>
        </w:rPr>
      </w:pPr>
    </w:p>
    <w:p w14:paraId="3918B97C" w14:textId="77777777" w:rsidR="00371E50" w:rsidRDefault="00371E50" w:rsidP="00371E50">
      <w:pPr>
        <w:ind w:firstLine="0"/>
        <w:rPr>
          <w:noProof/>
        </w:rPr>
      </w:pPr>
      <w:r>
        <w:rPr>
          <w:noProof/>
        </w:rPr>
        <w:drawing>
          <wp:inline distT="0" distB="0" distL="0" distR="0" wp14:anchorId="6C9718D4" wp14:editId="7BA079D8">
            <wp:extent cx="5940000" cy="3155148"/>
            <wp:effectExtent l="0" t="0" r="3810" b="762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4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9" t="10818" r="8437" b="4142"/>
                    <a:stretch/>
                  </pic:blipFill>
                  <pic:spPr bwMode="auto">
                    <a:xfrm>
                      <a:off x="0" y="0"/>
                      <a:ext cx="5940000" cy="315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908FCF" w14:textId="77777777" w:rsidR="00371E50" w:rsidRPr="00071402" w:rsidRDefault="00371E50" w:rsidP="00371E50">
      <w:pPr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28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rPr>
          <w:noProof/>
        </w:rPr>
        <w:t xml:space="preserve">Зависимость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 от времени,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>Угол атаки 2</w:t>
      </w:r>
      <w:r>
        <w:rPr>
          <w:i/>
          <w:iCs/>
        </w:rPr>
        <w:t>0</w:t>
      </w:r>
      <w:r w:rsidRPr="007F5C6E">
        <w:rPr>
          <w:i/>
          <w:iCs/>
        </w:rPr>
        <w:t>1º</w:t>
      </w:r>
    </w:p>
    <w:p w14:paraId="38E9AFCC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rPr>
          <w:noProof/>
        </w:rPr>
      </w:pPr>
      <w:r>
        <w:rPr>
          <w:noProof/>
        </w:rPr>
        <w:br w:type="page"/>
      </w:r>
    </w:p>
    <w:p w14:paraId="7809F667" w14:textId="77777777" w:rsidR="00371E50" w:rsidRDefault="00371E50" w:rsidP="00371E50">
      <w:pPr>
        <w:ind w:firstLine="0"/>
        <w:jc w:val="center"/>
        <w:rPr>
          <w:noProof/>
        </w:rPr>
      </w:pPr>
    </w:p>
    <w:p w14:paraId="313ED0B2" w14:textId="77777777" w:rsidR="00371E50" w:rsidRDefault="00371E50" w:rsidP="00371E50">
      <w:pPr>
        <w:ind w:firstLine="0"/>
        <w:jc w:val="center"/>
      </w:pPr>
      <w:r>
        <w:rPr>
          <w:noProof/>
        </w:rPr>
        <w:drawing>
          <wp:inline distT="0" distB="0" distL="0" distR="0" wp14:anchorId="566F44FC" wp14:editId="05B65895">
            <wp:extent cx="5940000" cy="3102523"/>
            <wp:effectExtent l="0" t="0" r="3810" b="317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9" t="11789" r="7978" b="4137"/>
                    <a:stretch/>
                  </pic:blipFill>
                  <pic:spPr bwMode="auto">
                    <a:xfrm>
                      <a:off x="0" y="0"/>
                      <a:ext cx="5940000" cy="310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8F921" w14:textId="77777777" w:rsidR="00371E50" w:rsidRPr="00071402" w:rsidRDefault="00371E50" w:rsidP="00371E50">
      <w:pPr>
        <w:spacing w:line="276" w:lineRule="auto"/>
        <w:ind w:firstLine="0"/>
        <w:jc w:val="center"/>
        <w:rPr>
          <w:i/>
          <w:iCs/>
        </w:rPr>
      </w:pPr>
      <w:r w:rsidRPr="003F5911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3F5911">
        <w:t>.</w:t>
      </w:r>
      <w:r>
        <w:fldChar w:fldCharType="begin"/>
      </w:r>
      <w:r>
        <w:instrText xml:space="preserve"> SEQ Рис. \* ARABIC \s 1 </w:instrText>
      </w:r>
      <w:r>
        <w:fldChar w:fldCharType="separate"/>
      </w:r>
      <w:r>
        <w:rPr>
          <w:noProof/>
        </w:rPr>
        <w:t>29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EA2B8A">
        <w:t xml:space="preserve">Спектральная плотность мощности </w:t>
      </w:r>
      <w:r>
        <w:rPr>
          <w:noProof/>
        </w:rPr>
        <w:t>подъемной силы</w:t>
      </w:r>
      <w:r w:rsidRPr="00EA2B8A">
        <w:rPr>
          <w:noProof/>
        </w:rPr>
        <w:t xml:space="preserve"> </w:t>
      </w:r>
      <w:r w:rsidRPr="00EA2B8A"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L</w:t>
      </w:r>
      <w:r w:rsidRPr="00EA2B8A">
        <w:t xml:space="preserve"> [Н], </w:t>
      </w:r>
      <w:r>
        <w:br/>
      </w:r>
      <w:r w:rsidRPr="00EA2B8A">
        <w:t xml:space="preserve">действующей на </w:t>
      </w:r>
      <w:r w:rsidRPr="007F5C6E">
        <w:rPr>
          <w:i/>
          <w:iCs/>
        </w:rPr>
        <w:t>шпиль</w:t>
      </w:r>
      <w:r>
        <w:t xml:space="preserve"> </w:t>
      </w:r>
      <w:r>
        <w:rPr>
          <w:i/>
          <w:iCs/>
        </w:rPr>
        <w:t>с</w:t>
      </w:r>
      <w:r w:rsidRPr="0034349B">
        <w:rPr>
          <w:i/>
          <w:iCs/>
        </w:rPr>
        <w:t xml:space="preserve"> учет</w:t>
      </w:r>
      <w:r>
        <w:rPr>
          <w:i/>
          <w:iCs/>
        </w:rPr>
        <w:t>ом</w:t>
      </w:r>
      <w:r w:rsidRPr="0034349B">
        <w:rPr>
          <w:i/>
          <w:iCs/>
        </w:rPr>
        <w:t xml:space="preserve"> </w:t>
      </w:r>
      <w:proofErr w:type="spellStart"/>
      <w:r w:rsidRPr="0034349B">
        <w:rPr>
          <w:i/>
          <w:iCs/>
        </w:rPr>
        <w:t>навершия</w:t>
      </w:r>
      <w:proofErr w:type="spellEnd"/>
      <w:r w:rsidRPr="00B45112">
        <w:t xml:space="preserve">. </w:t>
      </w:r>
      <w:r w:rsidRPr="007F5C6E">
        <w:rPr>
          <w:i/>
          <w:iCs/>
        </w:rPr>
        <w:t>Угол атаки 2</w:t>
      </w:r>
      <w:r>
        <w:rPr>
          <w:i/>
          <w:iCs/>
        </w:rPr>
        <w:t>0</w:t>
      </w:r>
      <w:r w:rsidRPr="007F5C6E">
        <w:rPr>
          <w:i/>
          <w:iCs/>
        </w:rPr>
        <w:t>1º</w:t>
      </w:r>
    </w:p>
    <w:p w14:paraId="0BDA573C" w14:textId="77777777" w:rsidR="00371E50" w:rsidRDefault="00371E50" w:rsidP="00371E50">
      <w:pPr>
        <w:spacing w:line="276" w:lineRule="auto"/>
        <w:ind w:firstLine="0"/>
        <w:jc w:val="center"/>
      </w:pPr>
    </w:p>
    <w:p w14:paraId="52515005" w14:textId="77777777" w:rsidR="00371E50" w:rsidRPr="005A0CF4" w:rsidRDefault="00371E50" w:rsidP="00371E50">
      <w:pPr>
        <w:spacing w:line="276" w:lineRule="auto"/>
        <w:ind w:firstLine="0"/>
        <w:jc w:val="left"/>
        <w:rPr>
          <w:b/>
          <w:bCs/>
          <w:i/>
          <w:iCs/>
        </w:rPr>
      </w:pPr>
      <w:r w:rsidRPr="005A0CF4">
        <w:rPr>
          <w:b/>
          <w:bCs/>
          <w:i/>
          <w:iCs/>
        </w:rPr>
        <w:t>Анализ результатов</w:t>
      </w:r>
    </w:p>
    <w:p w14:paraId="1477A4A3" w14:textId="77777777" w:rsidR="00371E50" w:rsidRDefault="00371E50" w:rsidP="00371E50">
      <w:pPr>
        <w:spacing w:line="276" w:lineRule="auto"/>
        <w:ind w:firstLine="0"/>
        <w:jc w:val="center"/>
      </w:pPr>
    </w:p>
    <w:p w14:paraId="4CF3CC5E" w14:textId="77777777" w:rsidR="00371E50" w:rsidRPr="00125A56" w:rsidRDefault="00371E50" w:rsidP="00371E50">
      <w:pPr>
        <w:spacing w:line="276" w:lineRule="auto"/>
      </w:pPr>
      <w:r w:rsidRPr="00125A56">
        <w:t>В результате проведенных стационарных и нестационарных многовариантных расчетов аэродинамики сечения шпиля (</w:t>
      </w:r>
      <w:proofErr w:type="spellStart"/>
      <w:r w:rsidRPr="00125A56">
        <w:t>квазидумерная</w:t>
      </w:r>
      <w:proofErr w:type="spellEnd"/>
      <w:r w:rsidRPr="00125A56">
        <w:t xml:space="preserve"> постановка), шпиля без учета и с учетом </w:t>
      </w:r>
      <w:proofErr w:type="spellStart"/>
      <w:r w:rsidRPr="00125A56">
        <w:t>навершия</w:t>
      </w:r>
      <w:proofErr w:type="spellEnd"/>
      <w:r w:rsidRPr="00125A56">
        <w:t xml:space="preserve"> выявлено:</w:t>
      </w:r>
    </w:p>
    <w:p w14:paraId="3FF4131B" w14:textId="77777777" w:rsidR="00371E50" w:rsidRDefault="00371E50" w:rsidP="00371E50">
      <w:pPr>
        <w:spacing w:line="276" w:lineRule="auto"/>
      </w:pPr>
      <w:r w:rsidRPr="002C3AE5">
        <w:t>-</w:t>
      </w:r>
      <w:r>
        <w:t xml:space="preserve">для сечения шпиля в двумерной постановке амплитуда колебаний коэффициента подъемной силы </w:t>
      </w:r>
      <w:r w:rsidRPr="00C47BBA">
        <w:rPr>
          <w:i/>
          <w:iCs/>
          <w:lang w:val="en-US"/>
        </w:rPr>
        <w:t>C</w:t>
      </w:r>
      <w:r w:rsidRPr="00C47BBA">
        <w:rPr>
          <w:i/>
          <w:iCs/>
          <w:vertAlign w:val="subscript"/>
          <w:lang w:val="en-US"/>
        </w:rPr>
        <w:t>L</w:t>
      </w:r>
      <w:r w:rsidRPr="00C47BBA">
        <w:t xml:space="preserve"> </w:t>
      </w:r>
      <w:r>
        <w:t xml:space="preserve">составила </w:t>
      </w:r>
      <w:r w:rsidRPr="00C47BBA">
        <w:t xml:space="preserve">0.92, </w:t>
      </w:r>
      <w:r>
        <w:t>число Струхаля – 0.16</w:t>
      </w:r>
      <w:r w:rsidRPr="00C47BBA">
        <w:t>;</w:t>
      </w:r>
    </w:p>
    <w:p w14:paraId="118DCE4D" w14:textId="77777777" w:rsidR="00371E50" w:rsidRDefault="00371E50" w:rsidP="00371E50">
      <w:pPr>
        <w:spacing w:line="276" w:lineRule="auto"/>
      </w:pPr>
      <w:r w:rsidRPr="002C3AE5">
        <w:t>-</w:t>
      </w:r>
      <w:r>
        <w:t xml:space="preserve">для шпиля без учета </w:t>
      </w:r>
      <w:proofErr w:type="spellStart"/>
      <w:r>
        <w:t>навершия</w:t>
      </w:r>
      <w:proofErr w:type="spellEnd"/>
      <w:r>
        <w:t xml:space="preserve"> амплитуда колебаний коэффициента подъемной силы </w:t>
      </w:r>
      <w:r w:rsidRPr="00C47BBA">
        <w:rPr>
          <w:i/>
          <w:iCs/>
          <w:lang w:val="en-US"/>
        </w:rPr>
        <w:t>C</w:t>
      </w:r>
      <w:r w:rsidRPr="00C47BBA">
        <w:rPr>
          <w:i/>
          <w:iCs/>
          <w:vertAlign w:val="subscript"/>
          <w:lang w:val="en-US"/>
        </w:rPr>
        <w:t>L</w:t>
      </w:r>
      <w:r w:rsidRPr="00C47BBA">
        <w:t xml:space="preserve"> </w:t>
      </w:r>
      <w:r>
        <w:t xml:space="preserve">составила </w:t>
      </w:r>
      <w:r w:rsidRPr="00C47BBA">
        <w:t>0.</w:t>
      </w:r>
      <w:r>
        <w:t>0</w:t>
      </w:r>
      <w:r w:rsidRPr="00C47BBA">
        <w:t xml:space="preserve">2, </w:t>
      </w:r>
      <w:r>
        <w:t>число Струхаля – 0.092</w:t>
      </w:r>
      <w:r w:rsidRPr="00C47BBA">
        <w:t>;</w:t>
      </w:r>
    </w:p>
    <w:p w14:paraId="08300B23" w14:textId="77777777" w:rsidR="00371E50" w:rsidRPr="00C47BBA" w:rsidRDefault="00371E50" w:rsidP="00371E50">
      <w:pPr>
        <w:spacing w:line="276" w:lineRule="auto"/>
      </w:pPr>
      <w:r w:rsidRPr="002C3AE5">
        <w:t>-</w:t>
      </w:r>
      <w:r>
        <w:t xml:space="preserve">для шпиля с учетом </w:t>
      </w:r>
      <w:proofErr w:type="spellStart"/>
      <w:r>
        <w:t>навершия</w:t>
      </w:r>
      <w:proofErr w:type="spellEnd"/>
      <w:r>
        <w:t xml:space="preserve"> амплитуда колебаний коэффициента подъемной силы </w:t>
      </w:r>
      <w:r w:rsidRPr="00C47BBA">
        <w:rPr>
          <w:i/>
          <w:iCs/>
          <w:lang w:val="en-US"/>
        </w:rPr>
        <w:t>C</w:t>
      </w:r>
      <w:r w:rsidRPr="00C47BBA">
        <w:rPr>
          <w:i/>
          <w:iCs/>
          <w:vertAlign w:val="subscript"/>
          <w:lang w:val="en-US"/>
        </w:rPr>
        <w:t>L</w:t>
      </w:r>
      <w:r w:rsidRPr="00C47BBA">
        <w:t xml:space="preserve"> </w:t>
      </w:r>
      <w:r>
        <w:t xml:space="preserve">составила </w:t>
      </w:r>
      <w:r w:rsidRPr="00C47BBA">
        <w:t>0.</w:t>
      </w:r>
      <w:r>
        <w:t>015</w:t>
      </w:r>
      <w:r w:rsidRPr="00C47BBA">
        <w:t xml:space="preserve">, </w:t>
      </w:r>
      <w:r>
        <w:t>число Струхаля – 0.007</w:t>
      </w:r>
      <w:r w:rsidRPr="00C47BBA">
        <w:t>.</w:t>
      </w:r>
    </w:p>
    <w:p w14:paraId="3627E2CE" w14:textId="77777777" w:rsidR="00371E50" w:rsidRDefault="00371E50" w:rsidP="00371E50">
      <w:pPr>
        <w:spacing w:line="276" w:lineRule="auto"/>
        <w:rPr>
          <w:highlight w:val="yellow"/>
        </w:rPr>
      </w:pPr>
    </w:p>
    <w:p w14:paraId="3334CF4E" w14:textId="3D37D867" w:rsidR="00371E50" w:rsidRDefault="00371E50" w:rsidP="00371E50">
      <w:pPr>
        <w:spacing w:line="276" w:lineRule="auto"/>
      </w:pPr>
      <w:r>
        <w:t xml:space="preserve">Отсюда можно сделать вывод, что имеет место существенное влияние </w:t>
      </w:r>
      <w:proofErr w:type="spellStart"/>
      <w:r>
        <w:t>навершия</w:t>
      </w:r>
      <w:proofErr w:type="spellEnd"/>
      <w:r>
        <w:t xml:space="preserve"> на аэродинамику шпиля. Фактически срывы крупных вихрей с </w:t>
      </w:r>
      <w:proofErr w:type="spellStart"/>
      <w:r>
        <w:t>навершия</w:t>
      </w:r>
      <w:proofErr w:type="spellEnd"/>
      <w:r>
        <w:t xml:space="preserve"> не дают возникнуть интенсивному периодическому срыву вихрей со шпиля. Следовательно, в прочностных расчетах </w:t>
      </w:r>
      <w:r w:rsidRPr="00125A56">
        <w:rPr>
          <w:i/>
          <w:iCs/>
        </w:rPr>
        <w:t>не следует</w:t>
      </w:r>
      <w:r>
        <w:t xml:space="preserve"> проводить расчет на воздействие от </w:t>
      </w:r>
      <w:r w:rsidRPr="00885062">
        <w:rPr>
          <w:i/>
          <w:iCs/>
        </w:rPr>
        <w:t>вихрев</w:t>
      </w:r>
      <w:r>
        <w:rPr>
          <w:i/>
          <w:iCs/>
        </w:rPr>
        <w:t>ого</w:t>
      </w:r>
      <w:r w:rsidRPr="00885062">
        <w:rPr>
          <w:i/>
          <w:iCs/>
        </w:rPr>
        <w:t xml:space="preserve"> возбуждени</w:t>
      </w:r>
      <w:r>
        <w:rPr>
          <w:i/>
          <w:iCs/>
        </w:rPr>
        <w:t>я</w:t>
      </w:r>
      <w:r w:rsidRPr="00885062">
        <w:t>.</w:t>
      </w:r>
    </w:p>
    <w:p w14:paraId="2275C89A" w14:textId="77777777" w:rsidR="00371E50" w:rsidRDefault="00371E50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124DF3F1" w14:textId="77777777" w:rsidR="00371E50" w:rsidRPr="00DF69F1" w:rsidRDefault="00371E50" w:rsidP="00371E50">
      <w:pPr>
        <w:pStyle w:val="1"/>
        <w:numPr>
          <w:ilvl w:val="0"/>
          <w:numId w:val="0"/>
        </w:numPr>
        <w:spacing w:before="0"/>
        <w:ind w:left="714"/>
        <w:rPr>
          <w:rFonts w:cs="Times New Roman"/>
        </w:rPr>
      </w:pPr>
      <w:bookmarkStart w:id="51" w:name="_Toc99647894"/>
      <w:r w:rsidRPr="00DF69F1">
        <w:rPr>
          <w:rFonts w:cs="Times New Roman"/>
        </w:rPr>
        <w:lastRenderedPageBreak/>
        <w:t>Выводы</w:t>
      </w:r>
      <w:r>
        <w:rPr>
          <w:rFonts w:cs="Times New Roman"/>
        </w:rPr>
        <w:t xml:space="preserve"> и рекомендации</w:t>
      </w:r>
      <w:bookmarkEnd w:id="51"/>
    </w:p>
    <w:p w14:paraId="539416D4" w14:textId="55BC8D00" w:rsidR="00371E50" w:rsidRDefault="00371E50" w:rsidP="00371E50">
      <w:pPr>
        <w:spacing w:line="276" w:lineRule="auto"/>
        <w:ind w:firstLine="720"/>
      </w:pPr>
      <w:r w:rsidRPr="00773FF1">
        <w:t xml:space="preserve">По результатам выполненной НИР </w:t>
      </w:r>
      <w:r w:rsidRPr="00773FF1">
        <w:rPr>
          <w:b/>
          <w:bCs/>
        </w:rPr>
        <w:t>«</w:t>
      </w:r>
      <w:r w:rsidRPr="002864F8">
        <w:rPr>
          <w:b/>
          <w:bCs/>
        </w:rPr>
        <w:t xml:space="preserve">Комплексные аэродинамические исследования шпиля башни комплекса зданий Национального космического центра по адресу: г. Москва, </w:t>
      </w:r>
      <w:r>
        <w:rPr>
          <w:b/>
          <w:bCs/>
        </w:rPr>
        <w:t>…</w:t>
      </w:r>
      <w:r w:rsidRPr="00773FF1">
        <w:t xml:space="preserve"> можно сформулировать следующие выводы и рекомендации:</w:t>
      </w:r>
    </w:p>
    <w:p w14:paraId="733C9848" w14:textId="77777777" w:rsidR="00371E50" w:rsidRDefault="00371E50" w:rsidP="00371E50">
      <w:pPr>
        <w:spacing w:line="276" w:lineRule="auto"/>
        <w:ind w:firstLine="720"/>
      </w:pPr>
    </w:p>
    <w:p w14:paraId="76AAF71E" w14:textId="77777777" w:rsidR="00371E50" w:rsidRDefault="00371E50" w:rsidP="00371E50">
      <w:pPr>
        <w:pStyle w:val="aa"/>
        <w:numPr>
          <w:ilvl w:val="0"/>
          <w:numId w:val="5"/>
        </w:numPr>
        <w:spacing w:line="276" w:lineRule="auto"/>
        <w:ind w:left="0" w:firstLine="709"/>
        <w:jc w:val="both"/>
      </w:pPr>
      <w:r w:rsidRPr="00773FF1">
        <w:t xml:space="preserve">На основе анализа и обобщения исходных данных разработана расчетная динамическая </w:t>
      </w:r>
      <w:proofErr w:type="spellStart"/>
      <w:r w:rsidRPr="00773FF1">
        <w:t>конечноэлементная</w:t>
      </w:r>
      <w:proofErr w:type="spellEnd"/>
      <w:r w:rsidRPr="00773FF1">
        <w:t xml:space="preserve"> модель </w:t>
      </w:r>
      <w:r>
        <w:t>шпиля</w:t>
      </w:r>
      <w:r w:rsidRPr="00773FF1">
        <w:t xml:space="preserve"> (в верифицированном программном комплексе </w:t>
      </w:r>
      <w:r>
        <w:rPr>
          <w:lang w:val="en-US"/>
        </w:rPr>
        <w:t>SIMULIA</w:t>
      </w:r>
      <w:r>
        <w:t xml:space="preserve"> </w:t>
      </w:r>
      <w:r>
        <w:rPr>
          <w:lang w:val="en-US"/>
        </w:rPr>
        <w:t>Abaqus</w:t>
      </w:r>
      <w:r w:rsidRPr="00773FF1">
        <w:t>), по которой были определены значимые собственные частоты и формы колебаний конструкции).</w:t>
      </w:r>
    </w:p>
    <w:p w14:paraId="17D72892" w14:textId="77777777" w:rsidR="00371E50" w:rsidRDefault="00371E50" w:rsidP="00371E50">
      <w:pPr>
        <w:pStyle w:val="aa"/>
        <w:spacing w:line="276" w:lineRule="auto"/>
        <w:ind w:left="709" w:firstLine="0"/>
        <w:jc w:val="both"/>
      </w:pPr>
    </w:p>
    <w:p w14:paraId="343C2775" w14:textId="77777777" w:rsidR="00371E50" w:rsidRDefault="00371E50" w:rsidP="00371E50">
      <w:pPr>
        <w:pStyle w:val="aa"/>
        <w:numPr>
          <w:ilvl w:val="0"/>
          <w:numId w:val="5"/>
        </w:numPr>
        <w:spacing w:line="276" w:lineRule="auto"/>
        <w:ind w:left="0" w:firstLine="709"/>
        <w:jc w:val="both"/>
      </w:pPr>
      <w:r>
        <w:t>В результате проведенных тестовых расчетов подтверждена корректность использования в математической (численной) и физической (экспериментальной) моделях усеченной геометрии Объекта (навершие и шпиль) с точки зрения аэродинамических нагрузок на шпиль. Выявлен рациональный размер расчетной области для последующих аэродинамических расчетов на основе математического (численного) моделирования.</w:t>
      </w:r>
    </w:p>
    <w:p w14:paraId="02C272BF" w14:textId="77777777" w:rsidR="00371E50" w:rsidRDefault="00371E50" w:rsidP="00371E50">
      <w:pPr>
        <w:pStyle w:val="aa"/>
        <w:spacing w:line="276" w:lineRule="auto"/>
        <w:ind w:left="709" w:firstLine="0"/>
        <w:jc w:val="both"/>
      </w:pPr>
    </w:p>
    <w:p w14:paraId="78B8C88C" w14:textId="77777777" w:rsidR="00371E50" w:rsidRPr="004A1786" w:rsidRDefault="00371E50" w:rsidP="00371E50">
      <w:pPr>
        <w:pStyle w:val="aa"/>
        <w:numPr>
          <w:ilvl w:val="0"/>
          <w:numId w:val="5"/>
        </w:numPr>
        <w:spacing w:line="276" w:lineRule="auto"/>
        <w:ind w:left="0" w:firstLine="709"/>
        <w:jc w:val="both"/>
      </w:pPr>
      <w:r w:rsidRPr="000D61AF">
        <w:t xml:space="preserve">В результате </w:t>
      </w:r>
      <w:r>
        <w:t xml:space="preserve">проведенных </w:t>
      </w:r>
      <w:r w:rsidRPr="000D61AF">
        <w:t>аэродинамическ</w:t>
      </w:r>
      <w:r>
        <w:t xml:space="preserve">их исследований на основе физического (экспериментального) моделирования в аэродинамической </w:t>
      </w:r>
      <w:r w:rsidRPr="000F6143">
        <w:t>трубе определены:</w:t>
      </w:r>
    </w:p>
    <w:p w14:paraId="63F2A7C8" w14:textId="77777777" w:rsidR="00371E50" w:rsidRPr="00CD0E22" w:rsidRDefault="00371E50" w:rsidP="00371E50">
      <w:pPr>
        <w:spacing w:line="276" w:lineRule="auto"/>
        <w:rPr>
          <w:color w:val="000000"/>
        </w:rPr>
      </w:pPr>
      <w:r>
        <w:t xml:space="preserve">–  аэродинамические коэффициенты </w:t>
      </w:r>
      <w:r w:rsidRPr="00CD0E22">
        <w:rPr>
          <w:i/>
          <w:iCs/>
          <w:lang w:val="en-US"/>
        </w:rPr>
        <w:t>C</w:t>
      </w:r>
      <w:r w:rsidRPr="00CD0E22">
        <w:rPr>
          <w:i/>
          <w:iCs/>
          <w:vertAlign w:val="subscript"/>
          <w:lang w:val="en-US"/>
        </w:rPr>
        <w:t>X</w:t>
      </w:r>
      <w:r w:rsidRPr="000D61AF">
        <w:t xml:space="preserve">, </w:t>
      </w:r>
      <w:r w:rsidRPr="00CD0E22">
        <w:rPr>
          <w:i/>
          <w:iCs/>
          <w:lang w:val="en-US"/>
        </w:rPr>
        <w:t>C</w:t>
      </w:r>
      <w:r w:rsidRPr="00CD0E22">
        <w:rPr>
          <w:i/>
          <w:iCs/>
          <w:vertAlign w:val="subscript"/>
          <w:lang w:val="en-US"/>
        </w:rPr>
        <w:t>Y</w:t>
      </w:r>
      <w:r w:rsidRPr="000D61AF">
        <w:t xml:space="preserve">, </w:t>
      </w:r>
      <w:r w:rsidRPr="00CD0E22">
        <w:rPr>
          <w:i/>
          <w:iCs/>
          <w:lang w:val="en-US"/>
        </w:rPr>
        <w:t>C</w:t>
      </w:r>
      <w:r w:rsidRPr="00CD0E22">
        <w:rPr>
          <w:i/>
          <w:iCs/>
          <w:vertAlign w:val="subscript"/>
          <w:lang w:val="en-US"/>
        </w:rPr>
        <w:t>Z</w:t>
      </w:r>
      <w:r w:rsidRPr="000D61AF">
        <w:t xml:space="preserve"> и </w:t>
      </w:r>
      <w:r w:rsidRPr="00CD0E22">
        <w:rPr>
          <w:i/>
          <w:iCs/>
        </w:rPr>
        <w:t>C</w:t>
      </w:r>
      <w:r w:rsidRPr="00CD0E22">
        <w:rPr>
          <w:i/>
          <w:iCs/>
          <w:vertAlign w:val="subscript"/>
        </w:rPr>
        <w:t>M</w:t>
      </w:r>
      <w:r w:rsidRPr="00CD0E22">
        <w:rPr>
          <w:i/>
          <w:iCs/>
          <w:vertAlign w:val="subscript"/>
          <w:lang w:val="en-US"/>
        </w:rPr>
        <w:t>X</w:t>
      </w:r>
      <w:r w:rsidRPr="000D61AF">
        <w:t xml:space="preserve">, </w:t>
      </w:r>
      <w:r w:rsidRPr="00CD0E22">
        <w:rPr>
          <w:i/>
          <w:iCs/>
        </w:rPr>
        <w:t>C</w:t>
      </w:r>
      <w:r w:rsidRPr="00CD0E22">
        <w:rPr>
          <w:i/>
          <w:iCs/>
          <w:vertAlign w:val="subscript"/>
        </w:rPr>
        <w:t>M</w:t>
      </w:r>
      <w:r w:rsidRPr="00CD0E22">
        <w:rPr>
          <w:i/>
          <w:iCs/>
          <w:vertAlign w:val="subscript"/>
          <w:lang w:val="en-US"/>
        </w:rPr>
        <w:t>Y</w:t>
      </w:r>
      <w:r w:rsidRPr="000D61AF">
        <w:t xml:space="preserve">, </w:t>
      </w:r>
      <w:r w:rsidRPr="00CD0E22">
        <w:rPr>
          <w:i/>
          <w:iCs/>
        </w:rPr>
        <w:t>C</w:t>
      </w:r>
      <w:r w:rsidRPr="00CD0E22">
        <w:rPr>
          <w:i/>
          <w:iCs/>
          <w:vertAlign w:val="subscript"/>
        </w:rPr>
        <w:t>M</w:t>
      </w:r>
      <w:r w:rsidRPr="00CD0E22">
        <w:rPr>
          <w:i/>
          <w:iCs/>
          <w:vertAlign w:val="subscript"/>
          <w:lang w:val="en-US"/>
        </w:rPr>
        <w:t>Z</w:t>
      </w:r>
      <w:r>
        <w:t xml:space="preserve"> в глобальных осях и </w:t>
      </w:r>
      <w:r w:rsidRPr="00CD0E22">
        <w:rPr>
          <w:i/>
          <w:iCs/>
          <w:color w:val="000000"/>
          <w:lang w:val="en-US"/>
        </w:rPr>
        <w:t>C</w:t>
      </w:r>
      <w:r w:rsidRPr="00CD0E22">
        <w:rPr>
          <w:i/>
          <w:iCs/>
          <w:color w:val="000000"/>
          <w:vertAlign w:val="subscript"/>
          <w:lang w:val="en-US"/>
        </w:rPr>
        <w:t>D</w:t>
      </w:r>
      <w:r w:rsidRPr="00CD0E22">
        <w:rPr>
          <w:color w:val="000000"/>
        </w:rPr>
        <w:t xml:space="preserve">, </w:t>
      </w:r>
      <w:r w:rsidRPr="00CD0E22">
        <w:rPr>
          <w:i/>
          <w:iCs/>
          <w:color w:val="000000"/>
          <w:lang w:val="en-US"/>
        </w:rPr>
        <w:t>C</w:t>
      </w:r>
      <w:r w:rsidRPr="00CD0E22">
        <w:rPr>
          <w:i/>
          <w:iCs/>
          <w:color w:val="000000"/>
          <w:vertAlign w:val="subscript"/>
          <w:lang w:val="en-US"/>
        </w:rPr>
        <w:t>L</w:t>
      </w:r>
      <w:r w:rsidRPr="00CD0E22">
        <w:rPr>
          <w:color w:val="000000"/>
        </w:rPr>
        <w:t xml:space="preserve"> в поточных осях для шпиля башни;</w:t>
      </w:r>
    </w:p>
    <w:p w14:paraId="6F1B9D6A" w14:textId="77777777" w:rsidR="00371E50" w:rsidRPr="00CD0E22" w:rsidRDefault="00371E50" w:rsidP="00371E50">
      <w:pPr>
        <w:spacing w:line="276" w:lineRule="auto"/>
        <w:rPr>
          <w:color w:val="000000"/>
        </w:rPr>
      </w:pPr>
      <w:r w:rsidRPr="00CD0E22">
        <w:rPr>
          <w:color w:val="000000"/>
        </w:rPr>
        <w:t>–  </w:t>
      </w:r>
      <w:r w:rsidRPr="00CD0E22">
        <w:t>амплитуды</w:t>
      </w:r>
      <w:r w:rsidRPr="00CD0E22">
        <w:rPr>
          <w:color w:val="000000"/>
        </w:rPr>
        <w:t xml:space="preserve"> колебаний аэродинамических коэффициентов </w:t>
      </w:r>
      <w:r w:rsidRPr="00CD0E22">
        <w:rPr>
          <w:i/>
          <w:iCs/>
          <w:color w:val="000000"/>
          <w:lang w:val="en-US"/>
        </w:rPr>
        <w:t>C</w:t>
      </w:r>
      <w:r w:rsidRPr="00CD0E22">
        <w:rPr>
          <w:i/>
          <w:iCs/>
          <w:color w:val="000000"/>
          <w:vertAlign w:val="subscript"/>
          <w:lang w:val="en-US"/>
        </w:rPr>
        <w:t>D</w:t>
      </w:r>
      <w:r w:rsidRPr="00CD0E22">
        <w:rPr>
          <w:color w:val="000000"/>
        </w:rPr>
        <w:t xml:space="preserve">, </w:t>
      </w:r>
      <w:r w:rsidRPr="00CD0E22">
        <w:rPr>
          <w:i/>
          <w:iCs/>
          <w:color w:val="000000"/>
          <w:lang w:val="en-US"/>
        </w:rPr>
        <w:t>C</w:t>
      </w:r>
      <w:r w:rsidRPr="00CD0E22">
        <w:rPr>
          <w:i/>
          <w:iCs/>
          <w:color w:val="000000"/>
          <w:vertAlign w:val="subscript"/>
          <w:lang w:val="en-US"/>
        </w:rPr>
        <w:t>L</w:t>
      </w:r>
      <w:r w:rsidRPr="00CD0E22">
        <w:rPr>
          <w:color w:val="000000"/>
        </w:rPr>
        <w:t xml:space="preserve"> и частотные характеристики ветрового воздействия (диапазон чисел Струхаля </w:t>
      </w:r>
      <w:proofErr w:type="gramStart"/>
      <w:r w:rsidRPr="000D61AF">
        <w:t>0</w:t>
      </w:r>
      <w:r>
        <w:t>.5-</w:t>
      </w:r>
      <w:r w:rsidRPr="000D61AF">
        <w:t>0</w:t>
      </w:r>
      <w:r>
        <w:t>.75</w:t>
      </w:r>
      <w:proofErr w:type="gramEnd"/>
      <w:r w:rsidRPr="00CD0E22">
        <w:rPr>
          <w:color w:val="000000"/>
        </w:rPr>
        <w:t>);</w:t>
      </w:r>
    </w:p>
    <w:p w14:paraId="1172CBB8" w14:textId="77777777" w:rsidR="00371E50" w:rsidRDefault="00371E50" w:rsidP="00371E50">
      <w:pPr>
        <w:spacing w:line="276" w:lineRule="auto"/>
        <w:rPr>
          <w:color w:val="000000"/>
        </w:rPr>
      </w:pPr>
      <w:r w:rsidRPr="00CD0E22">
        <w:rPr>
          <w:color w:val="000000"/>
        </w:rPr>
        <w:t>–  </w:t>
      </w:r>
      <w:r w:rsidRPr="00CD0E22">
        <w:t>пиковые</w:t>
      </w:r>
      <w:r w:rsidRPr="00CD0E22">
        <w:rPr>
          <w:color w:val="000000"/>
        </w:rPr>
        <w:t xml:space="preserve"> ветровые давления на фасадные конструкции </w:t>
      </w:r>
      <w:proofErr w:type="spellStart"/>
      <w:r w:rsidRPr="00CD0E22">
        <w:rPr>
          <w:color w:val="000000"/>
        </w:rPr>
        <w:t>навершия</w:t>
      </w:r>
      <w:proofErr w:type="spellEnd"/>
      <w:r w:rsidRPr="00CD0E22">
        <w:rPr>
          <w:color w:val="000000"/>
        </w:rPr>
        <w:t xml:space="preserve"> и шпиля башни.</w:t>
      </w:r>
    </w:p>
    <w:p w14:paraId="7BFE0E02" w14:textId="77777777" w:rsidR="00371E50" w:rsidRDefault="00371E50" w:rsidP="00371E50">
      <w:pPr>
        <w:spacing w:line="276" w:lineRule="auto"/>
        <w:rPr>
          <w:color w:val="000000"/>
        </w:rPr>
      </w:pPr>
    </w:p>
    <w:p w14:paraId="5C6C5D75" w14:textId="77777777" w:rsidR="00371E50" w:rsidRDefault="00371E50" w:rsidP="00371E50">
      <w:pPr>
        <w:spacing w:line="276" w:lineRule="auto"/>
        <w:rPr>
          <w:color w:val="000000"/>
        </w:rPr>
      </w:pPr>
      <w:r>
        <w:t xml:space="preserve">Аэродинамические коэффициенты </w:t>
      </w:r>
      <w:r w:rsidRPr="00CD0E22">
        <w:rPr>
          <w:i/>
          <w:iCs/>
          <w:lang w:val="en-US"/>
        </w:rPr>
        <w:t>C</w:t>
      </w:r>
      <w:r w:rsidRPr="00CD0E22">
        <w:rPr>
          <w:i/>
          <w:iCs/>
          <w:vertAlign w:val="subscript"/>
          <w:lang w:val="en-US"/>
        </w:rPr>
        <w:t>X</w:t>
      </w:r>
      <w:r w:rsidRPr="000D61AF">
        <w:t xml:space="preserve">, </w:t>
      </w:r>
      <w:r w:rsidRPr="00CD0E22">
        <w:rPr>
          <w:i/>
          <w:iCs/>
          <w:lang w:val="en-US"/>
        </w:rPr>
        <w:t>C</w:t>
      </w:r>
      <w:r w:rsidRPr="00CD0E22">
        <w:rPr>
          <w:i/>
          <w:iCs/>
          <w:vertAlign w:val="subscript"/>
          <w:lang w:val="en-US"/>
        </w:rPr>
        <w:t>Y</w:t>
      </w:r>
      <w:r w:rsidRPr="000D61AF">
        <w:t xml:space="preserve">, </w:t>
      </w:r>
      <w:r w:rsidRPr="00CD0E22">
        <w:rPr>
          <w:i/>
          <w:iCs/>
          <w:lang w:val="en-US"/>
        </w:rPr>
        <w:t>C</w:t>
      </w:r>
      <w:r w:rsidRPr="00CD0E22">
        <w:rPr>
          <w:i/>
          <w:iCs/>
          <w:vertAlign w:val="subscript"/>
          <w:lang w:val="en-US"/>
        </w:rPr>
        <w:t>Z</w:t>
      </w:r>
      <w:r w:rsidRPr="000D61AF">
        <w:t xml:space="preserve"> и </w:t>
      </w:r>
      <w:r w:rsidRPr="00CD0E22">
        <w:rPr>
          <w:i/>
          <w:iCs/>
        </w:rPr>
        <w:t>C</w:t>
      </w:r>
      <w:r w:rsidRPr="00CD0E22">
        <w:rPr>
          <w:i/>
          <w:iCs/>
          <w:vertAlign w:val="subscript"/>
        </w:rPr>
        <w:t>M</w:t>
      </w:r>
      <w:r w:rsidRPr="00CD0E22">
        <w:rPr>
          <w:i/>
          <w:iCs/>
          <w:vertAlign w:val="subscript"/>
          <w:lang w:val="en-US"/>
        </w:rPr>
        <w:t>X</w:t>
      </w:r>
      <w:r w:rsidRPr="000D61AF">
        <w:t xml:space="preserve">, </w:t>
      </w:r>
      <w:r w:rsidRPr="00CD0E22">
        <w:rPr>
          <w:i/>
          <w:iCs/>
        </w:rPr>
        <w:t>C</w:t>
      </w:r>
      <w:r w:rsidRPr="00CD0E22">
        <w:rPr>
          <w:i/>
          <w:iCs/>
          <w:vertAlign w:val="subscript"/>
        </w:rPr>
        <w:t>M</w:t>
      </w:r>
      <w:r w:rsidRPr="00CD0E22">
        <w:rPr>
          <w:i/>
          <w:iCs/>
          <w:vertAlign w:val="subscript"/>
          <w:lang w:val="en-US"/>
        </w:rPr>
        <w:t>Y</w:t>
      </w:r>
      <w:r w:rsidRPr="000D61AF">
        <w:t xml:space="preserve">, </w:t>
      </w:r>
      <w:r w:rsidRPr="00CD0E22">
        <w:rPr>
          <w:i/>
          <w:iCs/>
        </w:rPr>
        <w:t>C</w:t>
      </w:r>
      <w:r w:rsidRPr="00CD0E22">
        <w:rPr>
          <w:i/>
          <w:iCs/>
          <w:vertAlign w:val="subscript"/>
        </w:rPr>
        <w:t>M</w:t>
      </w:r>
      <w:r w:rsidRPr="00CD0E22">
        <w:rPr>
          <w:i/>
          <w:iCs/>
          <w:vertAlign w:val="subscript"/>
          <w:lang w:val="en-US"/>
        </w:rPr>
        <w:t>Z</w:t>
      </w:r>
      <w:r>
        <w:t xml:space="preserve"> и </w:t>
      </w:r>
      <w:r w:rsidRPr="00CD0E22">
        <w:t>пиковые</w:t>
      </w:r>
      <w:r w:rsidRPr="00CD0E22">
        <w:rPr>
          <w:color w:val="000000"/>
        </w:rPr>
        <w:t xml:space="preserve"> ветровые давления на фасадные конструкции </w:t>
      </w:r>
      <w:proofErr w:type="spellStart"/>
      <w:r w:rsidRPr="00CD0E22">
        <w:rPr>
          <w:color w:val="000000"/>
        </w:rPr>
        <w:t>навершия</w:t>
      </w:r>
      <w:proofErr w:type="spellEnd"/>
      <w:r w:rsidRPr="00CD0E22">
        <w:rPr>
          <w:color w:val="000000"/>
        </w:rPr>
        <w:t xml:space="preserve"> и шпиля башни</w:t>
      </w:r>
      <w:r>
        <w:rPr>
          <w:color w:val="000000"/>
        </w:rPr>
        <w:t xml:space="preserve">, полученные по результатам физического (экспериментального) моделирования, </w:t>
      </w:r>
      <w:r w:rsidRPr="009F4625">
        <w:rPr>
          <w:i/>
          <w:iCs/>
          <w:color w:val="000000"/>
        </w:rPr>
        <w:t>рекомендуются</w:t>
      </w:r>
      <w:r>
        <w:rPr>
          <w:color w:val="000000"/>
        </w:rPr>
        <w:t xml:space="preserve"> к использованию в прочностных расчетах.</w:t>
      </w:r>
    </w:p>
    <w:p w14:paraId="444A3FB9" w14:textId="77777777" w:rsidR="00371E50" w:rsidRDefault="00371E50" w:rsidP="00371E50">
      <w:pPr>
        <w:spacing w:line="276" w:lineRule="auto"/>
        <w:ind w:firstLine="0"/>
        <w:rPr>
          <w:color w:val="000000"/>
        </w:rPr>
      </w:pPr>
    </w:p>
    <w:p w14:paraId="6F7B7D76" w14:textId="77777777" w:rsidR="00371E50" w:rsidRDefault="00371E50" w:rsidP="00371E50">
      <w:pPr>
        <w:pStyle w:val="aa"/>
        <w:numPr>
          <w:ilvl w:val="0"/>
          <w:numId w:val="5"/>
        </w:numPr>
        <w:spacing w:line="276" w:lineRule="auto"/>
        <w:ind w:left="0" w:firstLine="709"/>
        <w:jc w:val="both"/>
      </w:pPr>
      <w:r>
        <w:t xml:space="preserve">Согласно обзорному анализу видов </w:t>
      </w:r>
      <w:proofErr w:type="spellStart"/>
      <w:r>
        <w:t>аэроупругой</w:t>
      </w:r>
      <w:proofErr w:type="spellEnd"/>
      <w:r>
        <w:t xml:space="preserve"> неустойчивости в</w:t>
      </w:r>
      <w:r w:rsidRPr="00773FF1">
        <w:t>ыявлено, что для исследуем</w:t>
      </w:r>
      <w:r>
        <w:t>ого</w:t>
      </w:r>
      <w:r w:rsidRPr="00773FF1">
        <w:t xml:space="preserve"> </w:t>
      </w:r>
      <w:r>
        <w:t>шпиля</w:t>
      </w:r>
      <w:r w:rsidRPr="00773FF1">
        <w:t xml:space="preserve"> </w:t>
      </w:r>
      <w:r>
        <w:t xml:space="preserve">возможно </w:t>
      </w:r>
      <w:r w:rsidRPr="00773FF1">
        <w:t>проявлени</w:t>
      </w:r>
      <w:r>
        <w:t>е</w:t>
      </w:r>
      <w:r w:rsidRPr="00773FF1">
        <w:t xml:space="preserve"> следующих эффектов </w:t>
      </w:r>
      <w:proofErr w:type="spellStart"/>
      <w:r w:rsidRPr="00773FF1">
        <w:t>аэроупругой</w:t>
      </w:r>
      <w:proofErr w:type="spellEnd"/>
      <w:r w:rsidRPr="00773FF1">
        <w:t xml:space="preserve"> неустойчивости: </w:t>
      </w:r>
      <w:r w:rsidRPr="00F31E25">
        <w:rPr>
          <w:b/>
          <w:bCs/>
          <w:i/>
          <w:iCs/>
        </w:rPr>
        <w:t>галопирования</w:t>
      </w:r>
      <w:r w:rsidRPr="00773FF1">
        <w:t xml:space="preserve"> и </w:t>
      </w:r>
      <w:r w:rsidRPr="00F31E25">
        <w:rPr>
          <w:b/>
          <w:bCs/>
          <w:i/>
          <w:iCs/>
        </w:rPr>
        <w:t>вихревого возбуждения</w:t>
      </w:r>
      <w:r w:rsidRPr="00773FF1">
        <w:t>.</w:t>
      </w:r>
    </w:p>
    <w:p w14:paraId="6F890F3A" w14:textId="77777777" w:rsidR="00371E50" w:rsidRPr="00773FF1" w:rsidRDefault="00371E50" w:rsidP="00371E50">
      <w:pPr>
        <w:pStyle w:val="aa"/>
        <w:spacing w:line="276" w:lineRule="auto"/>
        <w:ind w:left="709" w:firstLine="0"/>
        <w:jc w:val="both"/>
      </w:pPr>
    </w:p>
    <w:p w14:paraId="781A0B8B" w14:textId="77777777" w:rsidR="00371E50" w:rsidRDefault="00371E50" w:rsidP="00371E50">
      <w:pPr>
        <w:pStyle w:val="aa"/>
        <w:numPr>
          <w:ilvl w:val="0"/>
          <w:numId w:val="5"/>
        </w:numPr>
        <w:spacing w:line="276" w:lineRule="auto"/>
        <w:ind w:left="0" w:firstLine="709"/>
        <w:jc w:val="both"/>
      </w:pPr>
      <w:r>
        <w:t>По результатам математического (численного) и физического (экспериментально) моделирования выявлено, что явление периодического срыва вихрей со шпиля (</w:t>
      </w:r>
      <w:r w:rsidRPr="00F31E25">
        <w:rPr>
          <w:b/>
          <w:bCs/>
          <w:i/>
          <w:iCs/>
        </w:rPr>
        <w:t>вихревое возбуждение</w:t>
      </w:r>
      <w:r>
        <w:t>) выражено незначительно – амплитуды аэродинамических коэффициентов не бол</w:t>
      </w:r>
      <w:r w:rsidRPr="00C65E4A">
        <w:t>ее</w:t>
      </w:r>
      <w:r>
        <w:t xml:space="preserve"> 0.08 при </w:t>
      </w:r>
      <w:proofErr w:type="spellStart"/>
      <w:r>
        <w:t>знакопостоянном</w:t>
      </w:r>
      <w:proofErr w:type="spellEnd"/>
      <w:r>
        <w:t xml:space="preserve"> фоновом значении. Следовательно, в прочностных расчетах </w:t>
      </w:r>
      <w:r>
        <w:rPr>
          <w:i/>
          <w:iCs/>
        </w:rPr>
        <w:t>можно не проводить</w:t>
      </w:r>
      <w:r>
        <w:t xml:space="preserve"> расчет на воздействие от </w:t>
      </w:r>
      <w:r w:rsidRPr="00885062">
        <w:rPr>
          <w:i/>
          <w:iCs/>
        </w:rPr>
        <w:t>вихрев</w:t>
      </w:r>
      <w:r>
        <w:rPr>
          <w:i/>
          <w:iCs/>
        </w:rPr>
        <w:t>ого</w:t>
      </w:r>
      <w:r w:rsidRPr="00885062">
        <w:rPr>
          <w:i/>
          <w:iCs/>
        </w:rPr>
        <w:t xml:space="preserve"> возбуждени</w:t>
      </w:r>
      <w:r>
        <w:rPr>
          <w:i/>
          <w:iCs/>
        </w:rPr>
        <w:t>я</w:t>
      </w:r>
      <w:r w:rsidRPr="00885062">
        <w:t>.</w:t>
      </w:r>
    </w:p>
    <w:p w14:paraId="1A39CDDB" w14:textId="77777777" w:rsidR="00371E50" w:rsidRPr="00CD0E22" w:rsidRDefault="00371E50" w:rsidP="00371E50">
      <w:pPr>
        <w:pStyle w:val="aa"/>
        <w:spacing w:line="276" w:lineRule="auto"/>
        <w:ind w:left="709" w:firstLine="0"/>
        <w:jc w:val="both"/>
      </w:pPr>
    </w:p>
    <w:p w14:paraId="369B15DD" w14:textId="77777777" w:rsidR="00371E50" w:rsidRDefault="00371E50" w:rsidP="00371E50">
      <w:pPr>
        <w:pStyle w:val="aa"/>
        <w:numPr>
          <w:ilvl w:val="0"/>
          <w:numId w:val="5"/>
        </w:numPr>
        <w:spacing w:line="276" w:lineRule="auto"/>
        <w:ind w:left="0" w:firstLine="709"/>
        <w:jc w:val="both"/>
      </w:pPr>
      <w:r>
        <w:t xml:space="preserve">Проведенная оценка </w:t>
      </w:r>
      <w:r w:rsidRPr="00773FF1">
        <w:t xml:space="preserve">по нормативной методике </w:t>
      </w:r>
      <w:r>
        <w:t xml:space="preserve">показывает, что для исследуемого шпиля </w:t>
      </w:r>
      <w:r w:rsidRPr="00FB63CF">
        <w:rPr>
          <w:i/>
          <w:iCs/>
        </w:rPr>
        <w:t>невозможно</w:t>
      </w:r>
      <w:r>
        <w:t xml:space="preserve"> возникновение явления </w:t>
      </w:r>
      <w:r w:rsidRPr="00C65E4A">
        <w:rPr>
          <w:b/>
          <w:bCs/>
          <w:i/>
          <w:iCs/>
        </w:rPr>
        <w:t>галопирования</w:t>
      </w:r>
      <w:r>
        <w:t xml:space="preserve"> при скоростях ветра, наблюдаемых на площадке строительства.</w:t>
      </w:r>
    </w:p>
    <w:p w14:paraId="76A287D0" w14:textId="77777777" w:rsidR="00371E50" w:rsidRDefault="00371E50" w:rsidP="00371E50">
      <w:pPr>
        <w:spacing w:line="276" w:lineRule="auto"/>
        <w:ind w:firstLine="720"/>
      </w:pPr>
      <w:r>
        <w:t>В результате прямого численного моделирования связанной задачи двухстороннего взаимодействия шпиля и воздушного потока</w:t>
      </w:r>
      <w:r w:rsidRPr="008C1C7F">
        <w:t xml:space="preserve"> </w:t>
      </w:r>
      <w:r>
        <w:t xml:space="preserve">в ПК </w:t>
      </w:r>
      <w:r>
        <w:rPr>
          <w:lang w:val="en-US"/>
        </w:rPr>
        <w:t>ANSYS</w:t>
      </w:r>
      <w:r w:rsidRPr="008C1C7F">
        <w:t xml:space="preserve"> (</w:t>
      </w:r>
      <w:r>
        <w:t xml:space="preserve">двухсторонний </w:t>
      </w:r>
      <w:r>
        <w:rPr>
          <w:lang w:val="en-US"/>
        </w:rPr>
        <w:t>FSI</w:t>
      </w:r>
      <w:r>
        <w:t xml:space="preserve">, </w:t>
      </w:r>
      <w:r>
        <w:lastRenderedPageBreak/>
        <w:t xml:space="preserve">реализуемый связкой модулей </w:t>
      </w:r>
      <w:r>
        <w:rPr>
          <w:lang w:val="en-US"/>
        </w:rPr>
        <w:t>Fluent</w:t>
      </w:r>
      <w:r w:rsidRPr="008C1C7F">
        <w:t xml:space="preserve"> </w:t>
      </w:r>
      <w:r>
        <w:t xml:space="preserve">и </w:t>
      </w:r>
      <w:r>
        <w:rPr>
          <w:lang w:val="en-US"/>
        </w:rPr>
        <w:t>Mechanical</w:t>
      </w:r>
      <w:r w:rsidRPr="008C1C7F">
        <w:t>)</w:t>
      </w:r>
      <w:r>
        <w:t xml:space="preserve"> при максимально возможной </w:t>
      </w:r>
      <w:r w:rsidRPr="009D18D5">
        <w:t>скорост</w:t>
      </w:r>
      <w:r>
        <w:t>и</w:t>
      </w:r>
      <w:r w:rsidRPr="009D18D5">
        <w:t xml:space="preserve"> ветра для места строительства</w:t>
      </w:r>
      <w:r>
        <w:t xml:space="preserve"> для наиболее опасного направления ветра выявлено</w:t>
      </w:r>
      <w:r w:rsidRPr="007F1118">
        <w:t>:</w:t>
      </w:r>
    </w:p>
    <w:p w14:paraId="5441302C" w14:textId="77777777" w:rsidR="00371E50" w:rsidRDefault="00371E50" w:rsidP="00371E50">
      <w:pPr>
        <w:spacing w:line="276" w:lineRule="auto"/>
        <w:ind w:firstLine="720"/>
      </w:pPr>
      <w:r w:rsidRPr="007F1118">
        <w:t xml:space="preserve">– </w:t>
      </w:r>
      <w:r>
        <w:t>перемещение шпиля не превышают 10мм, а амплитуда колебания составляет доли миллиметра</w:t>
      </w:r>
      <w:r w:rsidRPr="007F1118">
        <w:t>;</w:t>
      </w:r>
    </w:p>
    <w:p w14:paraId="63E1DA54" w14:textId="77777777" w:rsidR="00371E50" w:rsidRDefault="00371E50" w:rsidP="00371E50">
      <w:pPr>
        <w:spacing w:line="276" w:lineRule="auto"/>
        <w:ind w:firstLine="720"/>
      </w:pPr>
      <w:r w:rsidRPr="007F1118">
        <w:t xml:space="preserve">– </w:t>
      </w:r>
      <w:r>
        <w:t>в течение 300 моделируемых секунд не было обнаружено увеличения амплитуд колебаний и изменения равновесного положения шпиля.</w:t>
      </w:r>
    </w:p>
    <w:p w14:paraId="6A81BA41" w14:textId="77777777" w:rsidR="00371E50" w:rsidRPr="00F125F8" w:rsidRDefault="00371E50" w:rsidP="00371E50">
      <w:pPr>
        <w:spacing w:line="276" w:lineRule="auto"/>
        <w:ind w:firstLine="720"/>
      </w:pPr>
      <w:r>
        <w:t xml:space="preserve">Таким образом, поверочный двухсторонний связанный расчет </w:t>
      </w:r>
      <w:proofErr w:type="spellStart"/>
      <w:r>
        <w:t>аэроупругих</w:t>
      </w:r>
      <w:proofErr w:type="spellEnd"/>
      <w:r>
        <w:t xml:space="preserve"> колебаний Шпиля </w:t>
      </w:r>
      <w:r w:rsidRPr="00FB63CF">
        <w:rPr>
          <w:i/>
          <w:iCs/>
        </w:rPr>
        <w:t>подтвердил</w:t>
      </w:r>
      <w:r>
        <w:t xml:space="preserve"> отсутствие явлений </w:t>
      </w:r>
      <w:proofErr w:type="spellStart"/>
      <w:r>
        <w:t>аэроупругой</w:t>
      </w:r>
      <w:proofErr w:type="spellEnd"/>
      <w:r>
        <w:t xml:space="preserve"> неустойчивости при максимально возможной </w:t>
      </w:r>
      <w:r w:rsidRPr="009D18D5">
        <w:t>скорост</w:t>
      </w:r>
      <w:r>
        <w:t>и</w:t>
      </w:r>
      <w:r w:rsidRPr="009D18D5">
        <w:t xml:space="preserve"> ветра для места строительства</w:t>
      </w:r>
      <w:r>
        <w:t>.</w:t>
      </w:r>
    </w:p>
    <w:p w14:paraId="2C61C10D" w14:textId="77777777" w:rsidR="00371E50" w:rsidRPr="00885062" w:rsidRDefault="00371E50" w:rsidP="00371E50">
      <w:pPr>
        <w:spacing w:line="276" w:lineRule="auto"/>
      </w:pPr>
    </w:p>
    <w:p w14:paraId="0C01AE58" w14:textId="77777777" w:rsidR="00371E50" w:rsidRDefault="00371E50" w:rsidP="00371E50">
      <w:pPr>
        <w:ind w:firstLine="0"/>
        <w:jc w:val="center"/>
      </w:pPr>
    </w:p>
    <w:p w14:paraId="378A12A0" w14:textId="77777777" w:rsidR="00371E50" w:rsidRDefault="00371E50" w:rsidP="00371E50">
      <w:pPr>
        <w:ind w:firstLine="0"/>
        <w:jc w:val="center"/>
      </w:pPr>
    </w:p>
    <w:p w14:paraId="46F967DB" w14:textId="77777777" w:rsidR="00371E50" w:rsidRDefault="00371E50" w:rsidP="00371E50">
      <w:pPr>
        <w:suppressAutoHyphens w:val="0"/>
        <w:spacing w:after="160" w:line="259" w:lineRule="auto"/>
        <w:ind w:firstLine="0"/>
        <w:jc w:val="left"/>
        <w:sectPr w:rsidR="00371E50" w:rsidSect="0096422A">
          <w:headerReference w:type="default" r:id="rId59"/>
          <w:footerReference w:type="default" r:id="rId60"/>
          <w:pgSz w:w="11906" w:h="16838"/>
          <w:pgMar w:top="851" w:right="851" w:bottom="851" w:left="1701" w:header="454" w:footer="709" w:gutter="0"/>
          <w:cols w:space="708"/>
          <w:docGrid w:linePitch="360"/>
        </w:sectPr>
      </w:pPr>
    </w:p>
    <w:p w14:paraId="3156F69A" w14:textId="77777777" w:rsidR="00567A9E" w:rsidRPr="003F5911" w:rsidRDefault="00567A9E" w:rsidP="00567A9E">
      <w:pPr>
        <w:ind w:firstLine="0"/>
        <w:sectPr w:rsidR="00567A9E" w:rsidRPr="003F5911" w:rsidSect="001B005D">
          <w:headerReference w:type="default" r:id="rId61"/>
          <w:footerReference w:type="default" r:id="rId62"/>
          <w:footnotePr>
            <w:pos w:val="beneathText"/>
          </w:footnotePr>
          <w:pgSz w:w="11907" w:h="16839" w:code="9"/>
          <w:pgMar w:top="851" w:right="851" w:bottom="851" w:left="1701" w:header="454" w:footer="720" w:gutter="0"/>
          <w:cols w:space="720"/>
          <w:docGrid w:linePitch="360"/>
        </w:sectPr>
      </w:pPr>
    </w:p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p w14:paraId="44F00F3C" w14:textId="77777777" w:rsidR="00567A9E" w:rsidRPr="00567A9E" w:rsidRDefault="00567A9E" w:rsidP="00AE0910">
      <w:pPr>
        <w:widowControl w:val="0"/>
        <w:shd w:val="clear" w:color="auto" w:fill="FFFFFF"/>
        <w:autoSpaceDE w:val="0"/>
        <w:autoSpaceDN w:val="0"/>
        <w:adjustRightInd w:val="0"/>
        <w:ind w:right="-427" w:firstLine="0"/>
        <w:jc w:val="center"/>
        <w:rPr>
          <w:rFonts w:eastAsia="Calibri"/>
          <w:i/>
          <w:lang w:eastAsia="en-US"/>
        </w:rPr>
      </w:pPr>
    </w:p>
    <w:p w14:paraId="2AC8A17F" w14:textId="77777777" w:rsidR="00AE0910" w:rsidRPr="00567A9E" w:rsidRDefault="00AE0910" w:rsidP="00AE0910">
      <w:pPr>
        <w:widowControl w:val="0"/>
        <w:shd w:val="clear" w:color="auto" w:fill="FFFFFF"/>
        <w:autoSpaceDE w:val="0"/>
        <w:autoSpaceDN w:val="0"/>
        <w:adjustRightInd w:val="0"/>
        <w:ind w:right="-427" w:firstLine="0"/>
        <w:jc w:val="center"/>
        <w:rPr>
          <w:rFonts w:eastAsia="Calibri"/>
          <w:i/>
          <w:lang w:eastAsia="en-US"/>
        </w:rPr>
      </w:pPr>
    </w:p>
    <w:sectPr w:rsidR="00AE0910" w:rsidRPr="00567A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49602127"/>
      <w:docPartObj>
        <w:docPartGallery w:val="Page Numbers (Bottom of Page)"/>
        <w:docPartUnique/>
      </w:docPartObj>
    </w:sdtPr>
    <w:sdtContent>
      <w:p w14:paraId="6FAE5FAF" w14:textId="77777777" w:rsidR="000315DA" w:rsidRDefault="00000000" w:rsidP="00A03121">
        <w:pPr>
          <w:pStyle w:val="a8"/>
          <w:ind w:firstLine="0"/>
          <w:jc w:val="right"/>
        </w:pPr>
        <w:r>
          <w:rPr>
            <w:sz w:val="16"/>
            <w:szCs w:val="16"/>
          </w:rPr>
          <w:t xml:space="preserve">НИУ МГСУ, </w:t>
        </w:r>
        <w:r w:rsidRPr="009B26D1">
          <w:rPr>
            <w:sz w:val="16"/>
            <w:szCs w:val="16"/>
          </w:rPr>
          <w:t xml:space="preserve">НОЦ КМ им. </w:t>
        </w:r>
        <w:proofErr w:type="gramStart"/>
        <w:r w:rsidRPr="009B26D1">
          <w:rPr>
            <w:sz w:val="16"/>
            <w:szCs w:val="16"/>
          </w:rPr>
          <w:t>А.Б.</w:t>
        </w:r>
        <w:proofErr w:type="gramEnd"/>
        <w:r w:rsidRPr="009B26D1">
          <w:rPr>
            <w:sz w:val="16"/>
            <w:szCs w:val="16"/>
          </w:rPr>
          <w:t xml:space="preserve"> Золотова</w:t>
        </w:r>
        <w:r>
          <w:rPr>
            <w:sz w:val="16"/>
            <w:szCs w:val="16"/>
          </w:rPr>
          <w:t xml:space="preserve">, </w:t>
        </w:r>
        <w:r w:rsidRPr="00EA2B8A">
          <w:rPr>
            <w:sz w:val="16"/>
            <w:szCs w:val="16"/>
          </w:rPr>
          <w:t>УНПЛ АИИСК</w:t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40329838"/>
      <w:docPartObj>
        <w:docPartGallery w:val="Page Numbers (Bottom of Page)"/>
        <w:docPartUnique/>
      </w:docPartObj>
    </w:sdtPr>
    <w:sdtContent>
      <w:p w14:paraId="196D6A39" w14:textId="77777777" w:rsidR="00567A9E" w:rsidRDefault="00567A9E" w:rsidP="00A03121">
        <w:pPr>
          <w:pStyle w:val="a8"/>
          <w:ind w:firstLine="0"/>
          <w:jc w:val="right"/>
        </w:pPr>
        <w:r>
          <w:rPr>
            <w:sz w:val="16"/>
            <w:szCs w:val="16"/>
          </w:rPr>
          <w:t xml:space="preserve">НИУ МГСУ, </w:t>
        </w:r>
        <w:r w:rsidRPr="009B26D1">
          <w:rPr>
            <w:sz w:val="16"/>
            <w:szCs w:val="16"/>
          </w:rPr>
          <w:t xml:space="preserve">НОЦ КМ им. </w:t>
        </w:r>
        <w:proofErr w:type="gramStart"/>
        <w:r w:rsidRPr="009B26D1">
          <w:rPr>
            <w:sz w:val="16"/>
            <w:szCs w:val="16"/>
          </w:rPr>
          <w:t>А.Б.</w:t>
        </w:r>
        <w:proofErr w:type="gramEnd"/>
        <w:r w:rsidRPr="009B26D1">
          <w:rPr>
            <w:sz w:val="16"/>
            <w:szCs w:val="16"/>
          </w:rPr>
          <w:t xml:space="preserve"> Золотова</w:t>
        </w:r>
        <w:r>
          <w:t xml:space="preserve">, </w:t>
        </w:r>
        <w:r w:rsidRPr="00EA2B8A">
          <w:rPr>
            <w:sz w:val="16"/>
            <w:szCs w:val="16"/>
          </w:rPr>
          <w:t>УНПЛ АИИСК</w:t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59698548"/>
      <w:docPartObj>
        <w:docPartGallery w:val="Page Numbers (Bottom of Page)"/>
        <w:docPartUnique/>
      </w:docPartObj>
    </w:sdtPr>
    <w:sdtContent>
      <w:p w14:paraId="57893E00" w14:textId="77777777" w:rsidR="00371E50" w:rsidRPr="008232F6" w:rsidRDefault="00371E50" w:rsidP="00A03121">
        <w:pPr>
          <w:pStyle w:val="a8"/>
          <w:ind w:firstLine="0"/>
          <w:jc w:val="right"/>
        </w:pPr>
        <w:r>
          <w:rPr>
            <w:sz w:val="16"/>
            <w:szCs w:val="16"/>
          </w:rPr>
          <w:t xml:space="preserve">НИУ МГСУ, </w:t>
        </w:r>
        <w:r w:rsidRPr="009B26D1">
          <w:rPr>
            <w:sz w:val="16"/>
            <w:szCs w:val="16"/>
          </w:rPr>
          <w:t xml:space="preserve">НОЦ КМ им. </w:t>
        </w:r>
        <w:proofErr w:type="gramStart"/>
        <w:r w:rsidRPr="009B26D1">
          <w:rPr>
            <w:sz w:val="16"/>
            <w:szCs w:val="16"/>
          </w:rPr>
          <w:t>А.Б.</w:t>
        </w:r>
        <w:proofErr w:type="gramEnd"/>
        <w:r w:rsidRPr="009B26D1">
          <w:rPr>
            <w:sz w:val="16"/>
            <w:szCs w:val="16"/>
          </w:rPr>
          <w:t xml:space="preserve"> Золотова</w:t>
        </w:r>
        <w:r>
          <w:rPr>
            <w:sz w:val="16"/>
            <w:szCs w:val="16"/>
          </w:rPr>
          <w:t xml:space="preserve">, </w:t>
        </w:r>
        <w:r w:rsidRPr="00EA2B8A">
          <w:rPr>
            <w:sz w:val="16"/>
            <w:szCs w:val="16"/>
          </w:rPr>
          <w:t>УНПЛ АИИСК</w:t>
        </w:r>
        <w:r>
          <w:t xml:space="preserve"> </w:t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94900610"/>
      <w:docPartObj>
        <w:docPartGallery w:val="Page Numbers (Bottom of Page)"/>
        <w:docPartUnique/>
      </w:docPartObj>
    </w:sdtPr>
    <w:sdtContent>
      <w:p w14:paraId="1ED7FE75" w14:textId="77777777" w:rsidR="00567A9E" w:rsidRDefault="00567A9E" w:rsidP="00A03121">
        <w:pPr>
          <w:pStyle w:val="a8"/>
          <w:ind w:firstLine="0"/>
          <w:jc w:val="right"/>
        </w:pPr>
        <w:r>
          <w:rPr>
            <w:sz w:val="16"/>
            <w:szCs w:val="16"/>
          </w:rPr>
          <w:t xml:space="preserve">НИУ МГСУ, </w:t>
        </w:r>
        <w:r w:rsidRPr="009B26D1">
          <w:rPr>
            <w:sz w:val="16"/>
            <w:szCs w:val="16"/>
          </w:rPr>
          <w:t xml:space="preserve">НОЦ КМ им. </w:t>
        </w:r>
        <w:proofErr w:type="gramStart"/>
        <w:r w:rsidRPr="009B26D1">
          <w:rPr>
            <w:sz w:val="16"/>
            <w:szCs w:val="16"/>
          </w:rPr>
          <w:t>А.Б.</w:t>
        </w:r>
        <w:proofErr w:type="gramEnd"/>
        <w:r w:rsidRPr="009B26D1">
          <w:rPr>
            <w:sz w:val="16"/>
            <w:szCs w:val="16"/>
          </w:rPr>
          <w:t xml:space="preserve"> Золотова</w:t>
        </w:r>
        <w:r>
          <w:rPr>
            <w:sz w:val="16"/>
            <w:szCs w:val="16"/>
          </w:rPr>
          <w:t>, УНПЛ ААИСК</w:t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B34F55" w14:textId="77777777" w:rsidR="000315DA" w:rsidRPr="00DD7414" w:rsidRDefault="00000000" w:rsidP="00011343">
    <w:pPr>
      <w:pStyle w:val="a6"/>
      <w:spacing w:after="120"/>
      <w:ind w:firstLine="0"/>
    </w:pPr>
    <w:r w:rsidRPr="002C77D7">
      <w:rPr>
        <w:sz w:val="16"/>
        <w:szCs w:val="16"/>
      </w:rPr>
      <w:t>Комплексные аэродинамические исследования шпиля башни комплекса зданий Национального космического центра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19CD4D" w14:textId="77777777" w:rsidR="00567A9E" w:rsidRPr="00DD7414" w:rsidRDefault="00567A9E" w:rsidP="00011343">
    <w:pPr>
      <w:pStyle w:val="a6"/>
      <w:spacing w:after="120"/>
      <w:ind w:firstLine="0"/>
    </w:pPr>
    <w:r w:rsidRPr="002C77D7">
      <w:rPr>
        <w:sz w:val="16"/>
        <w:szCs w:val="16"/>
      </w:rPr>
      <w:t>Комплексные аэродинамические исследования шпиля башни комплекса зданий Национального космического центра</w:t>
    </w:r>
    <w:r>
      <w:rPr>
        <w:sz w:val="16"/>
        <w:szCs w:val="16"/>
      </w:rPr>
      <w:tab/>
      <w:t>Глава 2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69008" w14:textId="77777777" w:rsidR="00567A9E" w:rsidRDefault="00567A9E" w:rsidP="00DD7414">
    <w:pPr>
      <w:pStyle w:val="a6"/>
      <w:rPr>
        <w:sz w:val="16"/>
        <w:szCs w:val="16"/>
      </w:rPr>
    </w:pPr>
  </w:p>
  <w:p w14:paraId="2B0064FD" w14:textId="77777777" w:rsidR="00567A9E" w:rsidRDefault="00567A9E" w:rsidP="00DD7414">
    <w:pPr>
      <w:pStyle w:val="a6"/>
      <w:rPr>
        <w:sz w:val="16"/>
        <w:szCs w:val="16"/>
      </w:rPr>
    </w:pPr>
  </w:p>
  <w:p w14:paraId="492F0ED5" w14:textId="77777777" w:rsidR="00567A9E" w:rsidRDefault="00567A9E" w:rsidP="00DD7414">
    <w:pPr>
      <w:pStyle w:val="a6"/>
      <w:rPr>
        <w:sz w:val="16"/>
        <w:szCs w:val="16"/>
      </w:rPr>
    </w:pPr>
  </w:p>
  <w:p w14:paraId="2D58E1D0" w14:textId="77777777" w:rsidR="00567A9E" w:rsidRPr="00DD7414" w:rsidRDefault="00567A9E" w:rsidP="00011343">
    <w:pPr>
      <w:pStyle w:val="a6"/>
      <w:spacing w:after="120"/>
      <w:ind w:firstLine="0"/>
    </w:pPr>
    <w:r w:rsidRPr="002C77D7">
      <w:rPr>
        <w:sz w:val="16"/>
        <w:szCs w:val="16"/>
      </w:rPr>
      <w:t xml:space="preserve">Комплексные аэродинамические исследования шпиля башни комплекса зданий Национального космического центра по адресу: г. Москва, Филевский бульвар (ул. </w:t>
    </w:r>
    <w:proofErr w:type="spellStart"/>
    <w:r w:rsidRPr="002C77D7">
      <w:rPr>
        <w:sz w:val="16"/>
        <w:szCs w:val="16"/>
      </w:rPr>
      <w:t>Новозаводская</w:t>
    </w:r>
    <w:proofErr w:type="spellEnd"/>
    <w:r w:rsidRPr="002C77D7">
      <w:rPr>
        <w:sz w:val="16"/>
        <w:szCs w:val="16"/>
      </w:rPr>
      <w:t>)</w:t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  <w:t>Глава 2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710839" w14:textId="77777777" w:rsidR="00371E50" w:rsidRPr="008232F6" w:rsidRDefault="00371E50" w:rsidP="00011343">
    <w:pPr>
      <w:pStyle w:val="a6"/>
      <w:spacing w:after="120"/>
      <w:ind w:firstLine="0"/>
    </w:pPr>
    <w:r w:rsidRPr="002C77D7">
      <w:rPr>
        <w:sz w:val="16"/>
        <w:szCs w:val="16"/>
      </w:rPr>
      <w:t>Комплексные аэродинамические исследования шпиля башни комплекса зданий Национального космического центра</w:t>
    </w:r>
    <w:r>
      <w:rPr>
        <w:sz w:val="16"/>
        <w:szCs w:val="16"/>
      </w:rPr>
      <w:tab/>
      <w:t>Глава 6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5CD7E3" w14:textId="77777777" w:rsidR="00567A9E" w:rsidRPr="00DD7414" w:rsidRDefault="00567A9E" w:rsidP="00011343">
    <w:pPr>
      <w:pStyle w:val="a6"/>
      <w:spacing w:after="120"/>
      <w:ind w:firstLine="0"/>
    </w:pPr>
    <w:r w:rsidRPr="002C77D7">
      <w:rPr>
        <w:sz w:val="16"/>
        <w:szCs w:val="16"/>
      </w:rPr>
      <w:t>Комплексные аэродинамические исследования шпиля башни комплекса зданий Национального космического</w:t>
    </w:r>
    <w:r>
      <w:rPr>
        <w:sz w:val="16"/>
        <w:szCs w:val="16"/>
      </w:rPr>
      <w:t xml:space="preserve"> центра</w:t>
    </w:r>
    <w:r>
      <w:rPr>
        <w:sz w:val="16"/>
        <w:szCs w:val="16"/>
      </w:rPr>
      <w:tab/>
      <w:t>Глава 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5F5031"/>
    <w:multiLevelType w:val="multilevel"/>
    <w:tmpl w:val="8132F7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074" w:hanging="54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0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1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4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1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52" w:hanging="1800"/>
      </w:pPr>
      <w:rPr>
        <w:rFonts w:hint="default"/>
      </w:rPr>
    </w:lvl>
  </w:abstractNum>
  <w:abstractNum w:abstractNumId="1" w15:restartNumberingAfterBreak="0">
    <w:nsid w:val="33E642D6"/>
    <w:multiLevelType w:val="hybridMultilevel"/>
    <w:tmpl w:val="D07CE214"/>
    <w:lvl w:ilvl="0" w:tplc="C4DA8C92">
      <w:start w:val="1"/>
      <w:numFmt w:val="decimal"/>
      <w:lvlText w:val="%1)"/>
      <w:lvlJc w:val="left"/>
      <w:pPr>
        <w:ind w:left="1429" w:hanging="360"/>
      </w:pPr>
      <w:rPr>
        <w:rFonts w:ascii="Times New Roman" w:eastAsia="Arial" w:hAnsi="Times New Roman" w:cs="Times New Roman" w:hint="default"/>
        <w:spacing w:val="-1"/>
        <w:w w:val="10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4E71082F"/>
    <w:multiLevelType w:val="hybridMultilevel"/>
    <w:tmpl w:val="6212E0F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762B1242"/>
    <w:multiLevelType w:val="hybridMultilevel"/>
    <w:tmpl w:val="3C4E031A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4" w15:restartNumberingAfterBreak="0">
    <w:nsid w:val="7A2D5A55"/>
    <w:multiLevelType w:val="multilevel"/>
    <w:tmpl w:val="E0FEEE54"/>
    <w:lvl w:ilvl="0">
      <w:start w:val="6"/>
      <w:numFmt w:val="decimal"/>
      <w:pStyle w:val="1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2"/>
      <w:lvlText w:val="%1.%2."/>
      <w:lvlJc w:val="left"/>
      <w:pPr>
        <w:ind w:left="6386" w:hanging="432"/>
      </w:pPr>
      <w:rPr>
        <w:rFonts w:cs="Times New Roman" w:hint="default"/>
        <w:i w:val="0"/>
        <w:iCs/>
        <w:sz w:val="24"/>
        <w:szCs w:val="24"/>
      </w:rPr>
    </w:lvl>
    <w:lvl w:ilvl="2">
      <w:start w:val="1"/>
      <w:numFmt w:val="decimal"/>
      <w:pStyle w:val="10"/>
      <w:lvlText w:val="%1.%2.%3."/>
      <w:lvlJc w:val="left"/>
      <w:pPr>
        <w:ind w:left="1224" w:hanging="504"/>
      </w:pPr>
      <w:rPr>
        <w:rFonts w:cs="Times New Roman" w:hint="default"/>
        <w:sz w:val="24"/>
        <w:szCs w:val="24"/>
      </w:rPr>
    </w:lvl>
    <w:lvl w:ilvl="3">
      <w:start w:val="1"/>
      <w:numFmt w:val="decimal"/>
      <w:pStyle w:val="20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num w:numId="1" w16cid:durableId="651639865">
    <w:abstractNumId w:val="4"/>
  </w:num>
  <w:num w:numId="2" w16cid:durableId="106123722">
    <w:abstractNumId w:val="0"/>
  </w:num>
  <w:num w:numId="3" w16cid:durableId="1711803040">
    <w:abstractNumId w:val="1"/>
  </w:num>
  <w:num w:numId="4" w16cid:durableId="1021399867">
    <w:abstractNumId w:val="3"/>
  </w:num>
  <w:num w:numId="5" w16cid:durableId="4301924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pos w:val="beneathText"/>
  </w:foot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0910"/>
    <w:rsid w:val="0028458D"/>
    <w:rsid w:val="00371E50"/>
    <w:rsid w:val="00567A9E"/>
    <w:rsid w:val="005C71C4"/>
    <w:rsid w:val="00AE0910"/>
    <w:rsid w:val="00C70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FDD6B0"/>
  <w15:chartTrackingRefBased/>
  <w15:docId w15:val="{C89FD4A9-2ACD-46C4-91F4-CE025D985C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E0910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1"/>
    <w:qFormat/>
    <w:rsid w:val="00567A9E"/>
    <w:pPr>
      <w:keepNext/>
      <w:numPr>
        <w:numId w:val="1"/>
      </w:numPr>
      <w:spacing w:before="240" w:after="240"/>
      <w:outlineLvl w:val="0"/>
    </w:pPr>
    <w:rPr>
      <w:rFonts w:cs="Arial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1"/>
    <w:qFormat/>
    <w:rsid w:val="00567A9E"/>
    <w:pPr>
      <w:keepNext/>
      <w:numPr>
        <w:ilvl w:val="1"/>
        <w:numId w:val="1"/>
      </w:numPr>
      <w:spacing w:before="240" w:after="240"/>
      <w:outlineLvl w:val="1"/>
    </w:pPr>
    <w:rPr>
      <w:b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67A9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E09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AE0910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AE0910"/>
    <w:rPr>
      <w:color w:val="605E5C"/>
      <w:shd w:val="clear" w:color="auto" w:fill="E1DFDD"/>
    </w:rPr>
  </w:style>
  <w:style w:type="paragraph" w:styleId="a6">
    <w:name w:val="header"/>
    <w:basedOn w:val="a"/>
    <w:link w:val="a7"/>
    <w:uiPriority w:val="99"/>
    <w:rsid w:val="00567A9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67A9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567A9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67A9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Заголовок 1 Знак"/>
    <w:basedOn w:val="a0"/>
    <w:link w:val="1"/>
    <w:rsid w:val="00567A9E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1">
    <w:name w:val="Заголовок 2 Знак"/>
    <w:basedOn w:val="a0"/>
    <w:link w:val="2"/>
    <w:rsid w:val="00567A9E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a">
    <w:name w:val="List Paragraph"/>
    <w:basedOn w:val="a"/>
    <w:link w:val="ab"/>
    <w:uiPriority w:val="34"/>
    <w:qFormat/>
    <w:rsid w:val="00567A9E"/>
    <w:pPr>
      <w:ind w:left="720" w:firstLine="706"/>
      <w:contextualSpacing/>
      <w:jc w:val="left"/>
    </w:pPr>
  </w:style>
  <w:style w:type="paragraph" w:customStyle="1" w:styleId="ac">
    <w:name w:val="Рисунок"/>
    <w:basedOn w:val="a"/>
    <w:link w:val="ad"/>
    <w:qFormat/>
    <w:rsid w:val="00567A9E"/>
    <w:pPr>
      <w:ind w:firstLine="0"/>
      <w:jc w:val="center"/>
    </w:pPr>
  </w:style>
  <w:style w:type="character" w:customStyle="1" w:styleId="ad">
    <w:name w:val="Рисунок Знак"/>
    <w:basedOn w:val="a0"/>
    <w:link w:val="ac"/>
    <w:rsid w:val="00567A9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Заголовок1"/>
    <w:basedOn w:val="3"/>
    <w:qFormat/>
    <w:rsid w:val="00567A9E"/>
    <w:pPr>
      <w:keepLines w:val="0"/>
      <w:numPr>
        <w:ilvl w:val="2"/>
        <w:numId w:val="1"/>
      </w:numPr>
      <w:tabs>
        <w:tab w:val="num" w:pos="360"/>
      </w:tabs>
      <w:spacing w:before="0"/>
      <w:ind w:left="0" w:right="1741" w:firstLine="709"/>
      <w:jc w:val="left"/>
    </w:pPr>
    <w:rPr>
      <w:color w:val="auto"/>
      <w:spacing w:val="-10"/>
      <w:kern w:val="28"/>
      <w:sz w:val="56"/>
      <w:szCs w:val="56"/>
    </w:rPr>
  </w:style>
  <w:style w:type="paragraph" w:customStyle="1" w:styleId="20">
    <w:name w:val="Стиль2"/>
    <w:basedOn w:val="10"/>
    <w:qFormat/>
    <w:rsid w:val="00567A9E"/>
    <w:pPr>
      <w:numPr>
        <w:ilvl w:val="3"/>
      </w:numPr>
      <w:tabs>
        <w:tab w:val="num" w:pos="360"/>
      </w:tabs>
      <w:spacing w:before="120" w:after="120"/>
    </w:pPr>
  </w:style>
  <w:style w:type="character" w:customStyle="1" w:styleId="ab">
    <w:name w:val="Абзац списка Знак"/>
    <w:link w:val="aa"/>
    <w:uiPriority w:val="34"/>
    <w:locked/>
    <w:rsid w:val="00567A9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67A9E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header" Target="header3.xml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fontTable" Target="fontTable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8.pn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5" Type="http://schemas.openxmlformats.org/officeDocument/2006/relationships/image" Target="media/image1.png"/><Relationship Id="rId61" Type="http://schemas.openxmlformats.org/officeDocument/2006/relationships/header" Target="header5.xml"/><Relationship Id="rId19" Type="http://schemas.openxmlformats.org/officeDocument/2006/relationships/header" Target="header2.xml"/><Relationship Id="rId14" Type="http://schemas.openxmlformats.org/officeDocument/2006/relationships/image" Target="media/image6.png"/><Relationship Id="rId22" Type="http://schemas.openxmlformats.org/officeDocument/2006/relationships/footer" Target="footer2.xm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0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header" Target="header4.xml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footer" Target="footer4.xml"/><Relationship Id="rId1" Type="http://schemas.openxmlformats.org/officeDocument/2006/relationships/numbering" Target="numbering.xml"/><Relationship Id="rId6" Type="http://schemas.openxmlformats.org/officeDocument/2006/relationships/hyperlink" Target="mailto:ntuinfo@mgsu.ru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hyperlink" Target="https://yandex.ru/maps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37</Pages>
  <Words>4677</Words>
  <Characters>26663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Руцкая Светлана Алексеевна</dc:creator>
  <cp:keywords/>
  <dc:description/>
  <cp:lastModifiedBy>Руцкая Светлана Алексеевна</cp:lastModifiedBy>
  <cp:revision>2</cp:revision>
  <dcterms:created xsi:type="dcterms:W3CDTF">2022-11-08T09:50:00Z</dcterms:created>
  <dcterms:modified xsi:type="dcterms:W3CDTF">2022-11-08T13:08:00Z</dcterms:modified>
</cp:coreProperties>
</file>