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5"/>
        <w:gridCol w:w="8485"/>
      </w:tblGrid>
      <w:tr w:rsidR="00AF73BF" w:rsidRPr="00AF73BF" w14:paraId="0C2D3F0A" w14:textId="77777777" w:rsidTr="00243E84">
        <w:tc>
          <w:tcPr>
            <w:tcW w:w="1405" w:type="dxa"/>
            <w:vAlign w:val="center"/>
          </w:tcPr>
          <w:p w14:paraId="283795AF" w14:textId="77777777" w:rsidR="00AF73BF" w:rsidRPr="00AF73BF" w:rsidRDefault="00AF73BF" w:rsidP="00AF73BF">
            <w:pPr>
              <w:spacing w:line="276" w:lineRule="auto"/>
              <w:rPr>
                <w:rFonts w:ascii="Times New Roman" w:eastAsia="Calibri" w:hAnsi="Times New Roman" w:cs="Times New Roman"/>
                <w:lang w:val="de-DE"/>
              </w:rPr>
            </w:pPr>
            <w:r w:rsidRPr="00AF73BF">
              <w:rPr>
                <w:rFonts w:eastAsia="Calibri" w:cs="Times New Roman"/>
                <w:noProof/>
                <w:color w:val="FF0000"/>
                <w:lang w:eastAsia="ru-RU"/>
              </w:rPr>
              <w:drawing>
                <wp:inline distT="0" distB="0" distL="0" distR="0" wp14:anchorId="1F1096C5" wp14:editId="5A74BC96">
                  <wp:extent cx="617864" cy="900000"/>
                  <wp:effectExtent l="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5" w:type="dxa"/>
            <w:vAlign w:val="center"/>
          </w:tcPr>
          <w:p w14:paraId="77763070" w14:textId="77777777" w:rsidR="00AF73BF" w:rsidRPr="00AF73BF" w:rsidRDefault="00AF73BF" w:rsidP="00AF73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val="de-DE"/>
              </w:rPr>
            </w:pPr>
            <w:r w:rsidRPr="00AF73BF">
              <w:rPr>
                <w:rFonts w:ascii="Times New Roman" w:eastAsia="Calibri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AF73BF">
              <w:rPr>
                <w:rFonts w:ascii="Times New Roman" w:eastAsia="Calibri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AF73BF">
              <w:rPr>
                <w:rFonts w:ascii="Times New Roman" w:eastAsia="Calibri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AF73BF">
              <w:rPr>
                <w:rFonts w:ascii="Times New Roman" w:eastAsia="Calibri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AF73BF">
              <w:rPr>
                <w:rFonts w:ascii="Times New Roman" w:eastAsia="Calibri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AF73BF">
              <w:rPr>
                <w:rFonts w:ascii="Times New Roman" w:eastAsia="Calibri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AF73BF">
              <w:rPr>
                <w:rFonts w:ascii="Times New Roman" w:eastAsia="Calibri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AF73BF">
              <w:rPr>
                <w:rFonts w:ascii="Times New Roman" w:eastAsia="Calibri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AF73BF">
              <w:rPr>
                <w:rFonts w:ascii="Times New Roman" w:eastAsia="Calibri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AF73BF">
              <w:rPr>
                <w:rFonts w:ascii="Times New Roman" w:eastAsia="Calibri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AF73BF">
              <w:rPr>
                <w:rFonts w:ascii="Times New Roman" w:eastAsia="Calibri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AF73BF" w:rsidRPr="00FE6D88" w14:paraId="5474C94D" w14:textId="77777777" w:rsidTr="00243E84">
        <w:trPr>
          <w:trHeight w:val="902"/>
        </w:trPr>
        <w:tc>
          <w:tcPr>
            <w:tcW w:w="9890" w:type="dxa"/>
            <w:gridSpan w:val="2"/>
            <w:vAlign w:val="center"/>
          </w:tcPr>
          <w:p w14:paraId="3ED809F8" w14:textId="77777777" w:rsidR="00AF73BF" w:rsidRPr="00AF73BF" w:rsidRDefault="00AF73BF" w:rsidP="00AF73BF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AF73BF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«Проектировщики оборонного и энергетического комплексов». </w:t>
            </w:r>
          </w:p>
          <w:p w14:paraId="010356CC" w14:textId="77777777" w:rsidR="00AF73BF" w:rsidRPr="00AF73BF" w:rsidRDefault="00AF73BF" w:rsidP="00AF73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AF73BF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</w:t>
            </w:r>
            <w:r w:rsidRPr="00AF73B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 от 20.06.2018 г.</w:t>
            </w:r>
          </w:p>
          <w:p w14:paraId="78259291" w14:textId="77777777" w:rsidR="00AF73BF" w:rsidRPr="00AF73BF" w:rsidRDefault="00AF73BF" w:rsidP="00243E84">
            <w:pPr>
              <w:spacing w:line="276" w:lineRule="auto"/>
              <w:ind w:left="-141" w:firstLine="283"/>
              <w:jc w:val="both"/>
              <w:rPr>
                <w:rFonts w:ascii="Times New Roman" w:eastAsia="Calibri" w:hAnsi="Times New Roman" w:cs="Times New Roman"/>
                <w:u w:val="single"/>
                <w:lang w:val="de-DE"/>
              </w:rPr>
            </w:pP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0" w:history="1">
              <w:r w:rsidRPr="00AF73BF">
                <w:rPr>
                  <w:rFonts w:ascii="Times New Roman" w:eastAsia="Calibri" w:hAnsi="Times New Roman" w:cs="Times New Roman"/>
                  <w:b/>
                  <w:i/>
                  <w:color w:val="0070C0"/>
                  <w:sz w:val="20"/>
                  <w:szCs w:val="20"/>
                  <w:u w:val="single"/>
                  <w:lang w:val="de-DE"/>
                </w:rPr>
                <w:t>stadyo@stadyo.ru</w:t>
              </w:r>
            </w:hyperlink>
            <w:r w:rsidRPr="00AF73BF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AF73BF">
              <w:rPr>
                <w:rFonts w:ascii="Times New Roman" w:eastAsia="Calibri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1F5B6152" w14:textId="77777777" w:rsidR="00AF73BF" w:rsidRPr="00FB4F3E" w:rsidRDefault="00AF73BF" w:rsidP="002E4250">
      <w:pPr>
        <w:autoSpaceDE w:val="0"/>
        <w:autoSpaceDN w:val="0"/>
        <w:spacing w:after="0" w:line="240" w:lineRule="auto"/>
        <w:rPr>
          <w:rFonts w:eastAsia="Times New Roman" w:cs="Times New Roman"/>
          <w:spacing w:val="-3"/>
          <w:szCs w:val="24"/>
          <w:lang w:eastAsia="ru-RU"/>
        </w:rPr>
      </w:pPr>
    </w:p>
    <w:p w14:paraId="0FB1522C" w14:textId="77777777" w:rsidR="00DE76FA" w:rsidRDefault="00045A28" w:rsidP="003D2990">
      <w:pPr>
        <w:autoSpaceDE w:val="0"/>
        <w:autoSpaceDN w:val="0"/>
        <w:rPr>
          <w:sz w:val="22"/>
        </w:rPr>
      </w:pPr>
      <w:proofErr w:type="spellStart"/>
      <w:r w:rsidRPr="004D3923">
        <w:rPr>
          <w:sz w:val="22"/>
        </w:rPr>
        <w:t>Ивн</w:t>
      </w:r>
      <w:proofErr w:type="spellEnd"/>
      <w:r w:rsidRPr="004D3923">
        <w:rPr>
          <w:sz w:val="22"/>
        </w:rPr>
        <w:t xml:space="preserve">. </w:t>
      </w:r>
      <w:r w:rsidRPr="004D3923">
        <w:rPr>
          <w:sz w:val="22"/>
          <w:u w:val="single"/>
        </w:rPr>
        <w:t xml:space="preserve">№ </w:t>
      </w:r>
      <w:r w:rsidR="000C560C">
        <w:rPr>
          <w:sz w:val="22"/>
          <w:u w:val="single"/>
        </w:rPr>
        <w:t>КР</w:t>
      </w:r>
      <w:r w:rsidR="004D3923" w:rsidRPr="004D3923">
        <w:rPr>
          <w:sz w:val="22"/>
          <w:u w:val="single"/>
        </w:rPr>
        <w:t>-</w:t>
      </w:r>
      <w:r w:rsidR="000C560C">
        <w:rPr>
          <w:sz w:val="22"/>
          <w:u w:val="single"/>
        </w:rPr>
        <w:t>2020</w:t>
      </w:r>
      <w:r w:rsidR="004D3923" w:rsidRPr="004D3923">
        <w:rPr>
          <w:sz w:val="22"/>
          <w:u w:val="single"/>
        </w:rPr>
        <w:t>-</w:t>
      </w:r>
      <w:r w:rsidR="000C560C">
        <w:rPr>
          <w:sz w:val="22"/>
          <w:u w:val="single"/>
        </w:rPr>
        <w:t>77</w:t>
      </w:r>
      <w:r w:rsidR="004D3923" w:rsidRPr="004D3923">
        <w:rPr>
          <w:sz w:val="22"/>
          <w:u w:val="single"/>
        </w:rPr>
        <w:t xml:space="preserve"> </w:t>
      </w:r>
      <w:r w:rsidRPr="004D3923">
        <w:rPr>
          <w:sz w:val="22"/>
          <w:u w:val="single"/>
        </w:rPr>
        <w:t>-1</w:t>
      </w:r>
      <w:r w:rsidR="003D2990">
        <w:rPr>
          <w:sz w:val="22"/>
        </w:rPr>
        <w:tab/>
      </w:r>
      <w:r w:rsidR="003D2990">
        <w:rPr>
          <w:sz w:val="22"/>
        </w:rPr>
        <w:tab/>
      </w:r>
      <w:r w:rsidR="003D2990">
        <w:rPr>
          <w:sz w:val="22"/>
        </w:rPr>
        <w:tab/>
      </w:r>
      <w:r w:rsidR="003D2990">
        <w:rPr>
          <w:sz w:val="22"/>
        </w:rPr>
        <w:tab/>
      </w:r>
      <w:r w:rsidR="003D2990">
        <w:rPr>
          <w:sz w:val="22"/>
        </w:rPr>
        <w:tab/>
      </w:r>
      <w:r w:rsidR="003D2990">
        <w:rPr>
          <w:sz w:val="22"/>
        </w:rPr>
        <w:tab/>
      </w:r>
      <w:r w:rsidR="003D2990">
        <w:rPr>
          <w:sz w:val="22"/>
        </w:rPr>
        <w:tab/>
      </w:r>
      <w:r w:rsidR="003D2990">
        <w:rPr>
          <w:sz w:val="22"/>
        </w:rPr>
        <w:tab/>
      </w:r>
    </w:p>
    <w:p w14:paraId="20AA0B1F" w14:textId="77777777" w:rsidR="002E4250" w:rsidRPr="002E4250" w:rsidRDefault="002E4250" w:rsidP="002E4250">
      <w:pPr>
        <w:autoSpaceDE w:val="0"/>
        <w:autoSpaceDN w:val="0"/>
        <w:spacing w:after="0"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  <w:r w:rsidRPr="002E4250">
        <w:rPr>
          <w:rFonts w:eastAsia="Times New Roman" w:cs="Times New Roman"/>
          <w:spacing w:val="-3"/>
          <w:szCs w:val="24"/>
          <w:lang w:eastAsia="ru-RU"/>
        </w:rPr>
        <w:t xml:space="preserve">Генеральный директор ЗАО НИЦ </w:t>
      </w:r>
      <w:proofErr w:type="spellStart"/>
      <w:r w:rsidRPr="002E4250">
        <w:rPr>
          <w:rFonts w:eastAsia="Times New Roman" w:cs="Times New Roman"/>
          <w:spacing w:val="-3"/>
          <w:szCs w:val="24"/>
          <w:lang w:eastAsia="ru-RU"/>
        </w:rPr>
        <w:t>СтаДиО</w:t>
      </w:r>
      <w:proofErr w:type="spellEnd"/>
    </w:p>
    <w:p w14:paraId="36797363" w14:textId="77777777" w:rsidR="002E4250" w:rsidRPr="002E4250" w:rsidRDefault="002E4250" w:rsidP="002E4250">
      <w:pPr>
        <w:autoSpaceDE w:val="0"/>
        <w:autoSpaceDN w:val="0"/>
        <w:spacing w:after="0"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</w:p>
    <w:p w14:paraId="6C4C6F9C" w14:textId="77777777" w:rsidR="002E4250" w:rsidRPr="002E4250" w:rsidRDefault="002E4250" w:rsidP="002E4250">
      <w:pPr>
        <w:autoSpaceDE w:val="0"/>
        <w:autoSpaceDN w:val="0"/>
        <w:spacing w:after="0" w:line="240" w:lineRule="auto"/>
        <w:jc w:val="both"/>
        <w:rPr>
          <w:rFonts w:eastAsia="Times New Roman" w:cs="Times New Roman"/>
          <w:spacing w:val="-3"/>
          <w:sz w:val="16"/>
          <w:szCs w:val="16"/>
          <w:lang w:eastAsia="ru-RU"/>
        </w:rPr>
      </w:pPr>
    </w:p>
    <w:p w14:paraId="4B629AEC" w14:textId="77777777" w:rsidR="002E4250" w:rsidRPr="002E4250" w:rsidRDefault="002E4250" w:rsidP="002E4250">
      <w:pPr>
        <w:autoSpaceDE w:val="0"/>
        <w:autoSpaceDN w:val="0"/>
        <w:spacing w:after="0"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  <w:r w:rsidRPr="002E4250">
        <w:rPr>
          <w:rFonts w:eastAsia="Times New Roman" w:cs="Times New Roman"/>
          <w:spacing w:val="-3"/>
          <w:szCs w:val="24"/>
          <w:lang w:eastAsia="ru-RU"/>
        </w:rPr>
        <w:t>_____________</w:t>
      </w:r>
      <w:r w:rsidRPr="002E4250">
        <w:rPr>
          <w:rFonts w:eastAsia="Times New Roman" w:cs="Times New Roman"/>
          <w:b/>
          <w:bCs/>
          <w:i/>
          <w:iCs/>
          <w:spacing w:val="-3"/>
          <w:szCs w:val="24"/>
          <w:lang w:eastAsia="ru-RU"/>
        </w:rPr>
        <w:t xml:space="preserve">А.М. </w:t>
      </w:r>
      <w:proofErr w:type="spellStart"/>
      <w:r w:rsidRPr="002E4250">
        <w:rPr>
          <w:rFonts w:eastAsia="Times New Roman" w:cs="Times New Roman"/>
          <w:b/>
          <w:bCs/>
          <w:i/>
          <w:iCs/>
          <w:spacing w:val="-3"/>
          <w:szCs w:val="24"/>
          <w:lang w:eastAsia="ru-RU"/>
        </w:rPr>
        <w:t>Белостоцкий</w:t>
      </w:r>
      <w:proofErr w:type="spellEnd"/>
    </w:p>
    <w:p w14:paraId="20DE3544" w14:textId="77777777" w:rsidR="002E4250" w:rsidRPr="002E4250" w:rsidRDefault="002E4250" w:rsidP="002E4250">
      <w:pPr>
        <w:autoSpaceDE w:val="0"/>
        <w:autoSpaceDN w:val="0"/>
        <w:spacing w:after="0" w:line="240" w:lineRule="auto"/>
        <w:jc w:val="right"/>
        <w:rPr>
          <w:rFonts w:eastAsia="Times New Roman" w:cs="Times New Roman"/>
          <w:spacing w:val="-3"/>
          <w:szCs w:val="24"/>
          <w:lang w:eastAsia="ru-RU"/>
        </w:rPr>
      </w:pPr>
      <w:r w:rsidRPr="002E4250">
        <w:rPr>
          <w:rFonts w:eastAsia="Times New Roman" w:cs="Times New Roman"/>
          <w:spacing w:val="-3"/>
          <w:szCs w:val="24"/>
          <w:lang w:eastAsia="ru-RU"/>
        </w:rPr>
        <w:t>“___” ___________________20</w:t>
      </w:r>
      <w:r w:rsidR="00045A28">
        <w:rPr>
          <w:rFonts w:eastAsia="Times New Roman" w:cs="Times New Roman"/>
          <w:spacing w:val="-3"/>
          <w:szCs w:val="24"/>
          <w:lang w:eastAsia="ru-RU"/>
        </w:rPr>
        <w:t>20</w:t>
      </w:r>
      <w:r w:rsidRPr="002E4250">
        <w:rPr>
          <w:rFonts w:eastAsia="Times New Roman" w:cs="Times New Roman"/>
          <w:spacing w:val="-3"/>
          <w:szCs w:val="24"/>
          <w:lang w:eastAsia="ru-RU"/>
        </w:rPr>
        <w:t xml:space="preserve"> г.</w:t>
      </w:r>
    </w:p>
    <w:p w14:paraId="07AE29E7" w14:textId="77777777" w:rsidR="002E4250" w:rsidRPr="002E4250" w:rsidRDefault="002E4250" w:rsidP="002E4250">
      <w:pPr>
        <w:autoSpaceDE w:val="0"/>
        <w:autoSpaceDN w:val="0"/>
        <w:spacing w:after="0" w:line="240" w:lineRule="auto"/>
        <w:jc w:val="both"/>
        <w:rPr>
          <w:rFonts w:eastAsia="Times New Roman" w:cs="Times New Roman"/>
          <w:spacing w:val="-3"/>
          <w:szCs w:val="24"/>
          <w:lang w:eastAsia="ru-RU"/>
        </w:rPr>
      </w:pPr>
    </w:p>
    <w:p w14:paraId="3F8A3F3C" w14:textId="77777777" w:rsidR="002E4250" w:rsidRPr="00495013" w:rsidRDefault="002E4250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35A8C31B" w14:textId="77777777" w:rsidR="002E4250" w:rsidRPr="002E4250" w:rsidRDefault="002E4250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2651A246" w14:textId="77777777" w:rsidR="00EE0D4B" w:rsidRDefault="00EE0D4B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24CB2B80" w14:textId="77777777" w:rsidR="003D2990" w:rsidRDefault="003D2990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21509FB3" w14:textId="77777777" w:rsidR="00681811" w:rsidRPr="002E4250" w:rsidRDefault="00681811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2D0B5378" w14:textId="77777777" w:rsidR="00AF73BF" w:rsidRPr="00AF73BF" w:rsidRDefault="005D4E17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32"/>
          <w:szCs w:val="28"/>
          <w:lang w:eastAsia="ru-RU"/>
        </w:rPr>
      </w:pPr>
      <w:r>
        <w:rPr>
          <w:rFonts w:eastAsia="Times New Roman" w:cs="Times New Roman"/>
          <w:b/>
          <w:spacing w:val="-3"/>
          <w:sz w:val="32"/>
          <w:szCs w:val="28"/>
          <w:lang w:eastAsia="ru-RU"/>
        </w:rPr>
        <w:t xml:space="preserve">ЭКСПЕРТНОЕ </w:t>
      </w:r>
      <w:r w:rsidR="00AF73BF" w:rsidRPr="00AF73BF">
        <w:rPr>
          <w:rFonts w:eastAsia="Times New Roman" w:cs="Times New Roman"/>
          <w:b/>
          <w:spacing w:val="-3"/>
          <w:sz w:val="32"/>
          <w:szCs w:val="28"/>
          <w:lang w:eastAsia="ru-RU"/>
        </w:rPr>
        <w:t>ЗАКЛЮЧЕНИЕ</w:t>
      </w:r>
    </w:p>
    <w:p w14:paraId="268DFA56" w14:textId="77777777" w:rsidR="00AF73BF" w:rsidRDefault="00AF73BF" w:rsidP="002E4250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 w:val="28"/>
          <w:szCs w:val="28"/>
          <w:lang w:eastAsia="ru-RU"/>
        </w:rPr>
      </w:pPr>
    </w:p>
    <w:p w14:paraId="2FC9839E" w14:textId="77777777" w:rsidR="002E4250" w:rsidRPr="00AD1EFA" w:rsidRDefault="000C560C" w:rsidP="008267B6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b/>
          <w:spacing w:val="-3"/>
          <w:szCs w:val="24"/>
          <w:lang w:eastAsia="ru-RU"/>
        </w:rPr>
      </w:pPr>
      <w:r w:rsidRPr="00AD1EFA">
        <w:rPr>
          <w:rFonts w:eastAsia="Times New Roman" w:cs="Times New Roman"/>
          <w:b/>
          <w:spacing w:val="-3"/>
          <w:szCs w:val="24"/>
          <w:lang w:eastAsia="ru-RU"/>
        </w:rPr>
        <w:t xml:space="preserve">Построение и адаптация расчетной </w:t>
      </w:r>
      <w:proofErr w:type="spellStart"/>
      <w:r w:rsidRPr="00AD1EFA">
        <w:rPr>
          <w:rFonts w:eastAsia="Times New Roman" w:cs="Times New Roman"/>
          <w:b/>
          <w:spacing w:val="-3"/>
          <w:szCs w:val="24"/>
          <w:lang w:eastAsia="ru-RU"/>
        </w:rPr>
        <w:t>конечноэлементной</w:t>
      </w:r>
      <w:proofErr w:type="spellEnd"/>
      <w:r w:rsidRPr="00AD1EFA">
        <w:rPr>
          <w:rFonts w:eastAsia="Times New Roman" w:cs="Times New Roman"/>
          <w:b/>
          <w:spacing w:val="-3"/>
          <w:szCs w:val="24"/>
          <w:lang w:eastAsia="ru-RU"/>
        </w:rPr>
        <w:t xml:space="preserve"> модели здания по фактическим динамическим характеристикам, определенным в ходе его испытаний, расчет фактических параметров механической безопасности на объекте: «Административное здание, завершение строительства. г. Красноярск, Центральный район, пр-т Мира, 6»</w:t>
      </w:r>
    </w:p>
    <w:p w14:paraId="60CB1E16" w14:textId="77777777" w:rsidR="000C560C" w:rsidRPr="00681811" w:rsidRDefault="000C560C" w:rsidP="008267B6">
      <w:pPr>
        <w:autoSpaceDE w:val="0"/>
        <w:autoSpaceDN w:val="0"/>
        <w:spacing w:after="0" w:line="240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6B4E1C17" w14:textId="77777777" w:rsidR="00204255" w:rsidRDefault="00204255" w:rsidP="002E4250">
      <w:pPr>
        <w:tabs>
          <w:tab w:val="left" w:pos="0"/>
        </w:tabs>
        <w:spacing w:after="0" w:line="276" w:lineRule="auto"/>
        <w:jc w:val="center"/>
      </w:pPr>
      <w:r>
        <w:t>по договору</w:t>
      </w:r>
      <w:r w:rsidR="003D2990">
        <w:t xml:space="preserve"> </w:t>
      </w:r>
      <w:r w:rsidR="003D2990" w:rsidRPr="00215F0E">
        <w:t xml:space="preserve">№ </w:t>
      </w:r>
      <w:r w:rsidR="000C560C">
        <w:t>КР</w:t>
      </w:r>
      <w:r w:rsidR="003D2990" w:rsidRPr="00215F0E">
        <w:t>-</w:t>
      </w:r>
      <w:r w:rsidR="000C560C">
        <w:t>2020</w:t>
      </w:r>
      <w:r w:rsidR="003D2990" w:rsidRPr="00215F0E">
        <w:t>-</w:t>
      </w:r>
      <w:r w:rsidR="000C560C">
        <w:t>77</w:t>
      </w:r>
      <w:r w:rsidR="003D2990" w:rsidRPr="00215F0E">
        <w:t xml:space="preserve"> от </w:t>
      </w:r>
      <w:r w:rsidR="000C560C">
        <w:t>23</w:t>
      </w:r>
      <w:r w:rsidR="003D2990" w:rsidRPr="00215F0E">
        <w:t xml:space="preserve"> </w:t>
      </w:r>
      <w:r w:rsidR="000C560C">
        <w:t>октября</w:t>
      </w:r>
      <w:r w:rsidR="003D2990" w:rsidRPr="00215F0E">
        <w:t xml:space="preserve"> 2020</w:t>
      </w:r>
      <w:r w:rsidR="003D2990">
        <w:t xml:space="preserve"> года</w:t>
      </w:r>
      <w:r>
        <w:t xml:space="preserve"> </w:t>
      </w:r>
    </w:p>
    <w:p w14:paraId="2E987FFD" w14:textId="77777777" w:rsidR="00D75944" w:rsidRDefault="00D75944" w:rsidP="002E4250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2B72DA76" w14:textId="77777777" w:rsidR="003D2990" w:rsidRDefault="003D2990" w:rsidP="002E4250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7033BAA1" w14:textId="77777777" w:rsidR="003D2990" w:rsidRDefault="003D2990" w:rsidP="002E4250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0B8BA38F" w14:textId="77777777" w:rsidR="003D2990" w:rsidRDefault="003D2990" w:rsidP="002E4250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070E5C2D" w14:textId="77777777" w:rsidR="00780C87" w:rsidRPr="00F44394" w:rsidRDefault="00780C87" w:rsidP="00780C87">
      <w:pPr>
        <w:spacing w:after="0" w:line="240" w:lineRule="atLeast"/>
        <w:jc w:val="right"/>
      </w:pPr>
      <w:r w:rsidRPr="00F44394">
        <w:t>Руководител</w:t>
      </w:r>
      <w:r w:rsidR="005D4E17">
        <w:t>и</w:t>
      </w:r>
      <w:r w:rsidRPr="00F44394">
        <w:t xml:space="preserve"> работы</w:t>
      </w:r>
      <w:r w:rsidR="005D4E17">
        <w:t>:</w:t>
      </w:r>
    </w:p>
    <w:p w14:paraId="4CF2D8CE" w14:textId="77777777" w:rsidR="00780C87" w:rsidRDefault="00780C87" w:rsidP="00780C87">
      <w:pPr>
        <w:spacing w:after="0" w:line="240" w:lineRule="atLeast"/>
        <w:jc w:val="right"/>
      </w:pPr>
      <w:r w:rsidRPr="00F44394">
        <w:t xml:space="preserve">член-корр. РААСН, проф., </w:t>
      </w:r>
      <w:proofErr w:type="spellStart"/>
      <w:r w:rsidRPr="00F44394">
        <w:t>докт</w:t>
      </w:r>
      <w:proofErr w:type="spellEnd"/>
      <w:r w:rsidRPr="00F44394">
        <w:t xml:space="preserve">. техн. наук </w:t>
      </w:r>
    </w:p>
    <w:p w14:paraId="1B7421FE" w14:textId="77777777" w:rsidR="00AF73BF" w:rsidRDefault="00780C87" w:rsidP="00780C87">
      <w:pPr>
        <w:tabs>
          <w:tab w:val="left" w:pos="0"/>
        </w:tabs>
        <w:spacing w:after="0" w:line="240" w:lineRule="atLeast"/>
        <w:jc w:val="right"/>
        <w:rPr>
          <w:b/>
          <w:i/>
        </w:rPr>
      </w:pPr>
      <w:r w:rsidRPr="00F44394">
        <w:rPr>
          <w:b/>
          <w:i/>
        </w:rPr>
        <w:t xml:space="preserve">А. М. </w:t>
      </w:r>
      <w:proofErr w:type="spellStart"/>
      <w:r w:rsidRPr="00F44394">
        <w:rPr>
          <w:b/>
          <w:i/>
        </w:rPr>
        <w:t>Белостоцкий</w:t>
      </w:r>
      <w:proofErr w:type="spellEnd"/>
    </w:p>
    <w:p w14:paraId="5148C7DE" w14:textId="77777777" w:rsidR="00AD1EFA" w:rsidRDefault="00AD1EFA" w:rsidP="00780C87">
      <w:pPr>
        <w:tabs>
          <w:tab w:val="left" w:pos="0"/>
        </w:tabs>
        <w:spacing w:after="0" w:line="240" w:lineRule="atLeast"/>
        <w:jc w:val="right"/>
        <w:rPr>
          <w:b/>
          <w:i/>
        </w:rPr>
      </w:pPr>
    </w:p>
    <w:p w14:paraId="70286B22" w14:textId="77777777" w:rsidR="005D4E17" w:rsidRDefault="005D4E17" w:rsidP="00780C87">
      <w:pPr>
        <w:tabs>
          <w:tab w:val="left" w:pos="0"/>
        </w:tabs>
        <w:spacing w:after="0" w:line="240" w:lineRule="atLeast"/>
        <w:jc w:val="right"/>
      </w:pPr>
      <w:r>
        <w:t>зав. отделом расчетных исследований</w:t>
      </w:r>
    </w:p>
    <w:p w14:paraId="59A2EF3C" w14:textId="77777777" w:rsidR="005D4E17" w:rsidRDefault="000C560C" w:rsidP="005D4E17">
      <w:pPr>
        <w:spacing w:after="0" w:line="240" w:lineRule="atLeast"/>
        <w:jc w:val="right"/>
        <w:rPr>
          <w:b/>
          <w:bCs/>
          <w:i/>
          <w:iCs/>
        </w:rPr>
      </w:pPr>
      <w:r w:rsidRPr="00C31F4F">
        <w:t>канд. техн. наук</w:t>
      </w:r>
      <w:r w:rsidRPr="00085207">
        <w:rPr>
          <w:b/>
          <w:i/>
        </w:rPr>
        <w:t xml:space="preserve"> </w:t>
      </w:r>
      <w:r w:rsidR="005D4E17">
        <w:rPr>
          <w:b/>
          <w:i/>
        </w:rPr>
        <w:t>Д</w:t>
      </w:r>
      <w:r w:rsidR="005D4E17" w:rsidRPr="00085207">
        <w:rPr>
          <w:b/>
          <w:i/>
        </w:rPr>
        <w:t>.</w:t>
      </w:r>
      <w:r w:rsidR="005D4E17">
        <w:rPr>
          <w:b/>
          <w:i/>
        </w:rPr>
        <w:t>С</w:t>
      </w:r>
      <w:r w:rsidR="005D4E17" w:rsidRPr="00085207">
        <w:rPr>
          <w:b/>
          <w:i/>
        </w:rPr>
        <w:t>. Д</w:t>
      </w:r>
      <w:r w:rsidR="005D4E17">
        <w:rPr>
          <w:b/>
          <w:i/>
        </w:rPr>
        <w:t>митриев</w:t>
      </w:r>
    </w:p>
    <w:p w14:paraId="5AC0C29D" w14:textId="77777777" w:rsidR="00780C87" w:rsidRDefault="00780C87" w:rsidP="00780C87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spacing w:val="-3"/>
          <w:szCs w:val="24"/>
          <w:lang w:eastAsia="ru-RU"/>
        </w:rPr>
      </w:pPr>
    </w:p>
    <w:p w14:paraId="2FF6D781" w14:textId="77777777" w:rsidR="00045A28" w:rsidRDefault="00045A28" w:rsidP="00AF73BF">
      <w:pPr>
        <w:spacing w:after="0" w:line="240" w:lineRule="auto"/>
        <w:jc w:val="right"/>
        <w:rPr>
          <w:rFonts w:eastAsia="Times New Roman" w:cs="Times New Roman"/>
          <w:b/>
          <w:bCs/>
          <w:i/>
          <w:iCs/>
          <w:szCs w:val="24"/>
        </w:rPr>
      </w:pPr>
    </w:p>
    <w:p w14:paraId="2BB63ADE" w14:textId="77777777" w:rsidR="00AF73BF" w:rsidRDefault="00AD1EFA" w:rsidP="00AF73BF">
      <w:pPr>
        <w:spacing w:after="0"/>
        <w:jc w:val="right"/>
      </w:pPr>
      <w:r>
        <w:t>Отв. и</w:t>
      </w:r>
      <w:r w:rsidR="00AF73BF">
        <w:t>сполнител</w:t>
      </w:r>
      <w:r>
        <w:t>ь</w:t>
      </w:r>
      <w:r w:rsidR="005D4E17">
        <w:t>:</w:t>
      </w:r>
    </w:p>
    <w:p w14:paraId="08FD29AC" w14:textId="77777777" w:rsidR="00045A28" w:rsidRDefault="00045A28" w:rsidP="00045A28">
      <w:pPr>
        <w:spacing w:after="0" w:line="240" w:lineRule="atLeast"/>
        <w:jc w:val="right"/>
        <w:rPr>
          <w:b/>
          <w:i/>
        </w:rPr>
      </w:pPr>
      <w:r w:rsidRPr="00C31F4F">
        <w:t>канд. техн. наук</w:t>
      </w:r>
      <w:r w:rsidRPr="00085207">
        <w:rPr>
          <w:b/>
          <w:i/>
        </w:rPr>
        <w:t xml:space="preserve"> А.И. </w:t>
      </w:r>
      <w:proofErr w:type="spellStart"/>
      <w:r w:rsidRPr="00085207">
        <w:rPr>
          <w:b/>
          <w:i/>
        </w:rPr>
        <w:t>Нагибович</w:t>
      </w:r>
      <w:proofErr w:type="spellEnd"/>
    </w:p>
    <w:p w14:paraId="733468D9" w14:textId="77777777" w:rsidR="00204255" w:rsidRDefault="00204255" w:rsidP="00204255">
      <w:pPr>
        <w:spacing w:after="0" w:line="240" w:lineRule="atLeast"/>
        <w:jc w:val="right"/>
        <w:rPr>
          <w:b/>
          <w:i/>
        </w:rPr>
      </w:pPr>
    </w:p>
    <w:p w14:paraId="3CA743F8" w14:textId="77777777" w:rsidR="005D4E17" w:rsidRDefault="005D4E17" w:rsidP="00045A28">
      <w:pPr>
        <w:spacing w:after="0" w:line="240" w:lineRule="atLeast"/>
        <w:jc w:val="right"/>
        <w:rPr>
          <w:b/>
          <w:i/>
        </w:rPr>
      </w:pPr>
    </w:p>
    <w:p w14:paraId="77E753BD" w14:textId="77777777" w:rsidR="00EE0D4B" w:rsidRDefault="00EE0D4B" w:rsidP="002E4250">
      <w:pPr>
        <w:spacing w:after="0" w:line="240" w:lineRule="auto"/>
        <w:rPr>
          <w:rFonts w:eastAsia="Times New Roman" w:cs="Times New Roman"/>
          <w:b/>
          <w:spacing w:val="-3"/>
          <w:szCs w:val="24"/>
          <w:lang w:eastAsia="ru-RU"/>
        </w:rPr>
      </w:pPr>
    </w:p>
    <w:p w14:paraId="008460EA" w14:textId="77777777" w:rsidR="00EE0D4B" w:rsidRDefault="00EE0D4B" w:rsidP="002E4250">
      <w:pPr>
        <w:spacing w:after="0" w:line="240" w:lineRule="auto"/>
        <w:rPr>
          <w:rFonts w:eastAsia="Times New Roman" w:cs="Times New Roman"/>
          <w:b/>
          <w:spacing w:val="-3"/>
          <w:szCs w:val="24"/>
          <w:lang w:eastAsia="ru-RU"/>
        </w:rPr>
        <w:sectPr w:rsidR="00EE0D4B" w:rsidSect="00AB3E0F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1BEED56" w14:textId="77777777" w:rsidR="00DC1D89" w:rsidRPr="008C4DCE" w:rsidRDefault="00DC1D89" w:rsidP="00896B88">
      <w:pPr>
        <w:pStyle w:val="1"/>
        <w:numPr>
          <w:ilvl w:val="0"/>
          <w:numId w:val="8"/>
        </w:numPr>
        <w:spacing w:after="120"/>
        <w:jc w:val="center"/>
      </w:pPr>
      <w:bookmarkStart w:id="0" w:name="_Toc59115899"/>
      <w:r w:rsidRPr="008C4DCE">
        <w:lastRenderedPageBreak/>
        <w:t>Введение</w:t>
      </w:r>
      <w:bookmarkEnd w:id="0"/>
    </w:p>
    <w:p w14:paraId="74A3F044" w14:textId="77777777" w:rsidR="003E58CC" w:rsidRPr="00497827" w:rsidRDefault="00DC1D89" w:rsidP="003D4171">
      <w:pPr>
        <w:spacing w:after="0" w:line="360" w:lineRule="auto"/>
        <w:ind w:firstLine="709"/>
        <w:jc w:val="both"/>
      </w:pPr>
      <w:r w:rsidRPr="00497827">
        <w:t xml:space="preserve">Настоящее </w:t>
      </w:r>
      <w:r w:rsidR="005D4E17" w:rsidRPr="00497827">
        <w:t>з</w:t>
      </w:r>
      <w:r w:rsidRPr="00497827">
        <w:t>аключение</w:t>
      </w:r>
      <w:r w:rsidR="003D4171" w:rsidRPr="00497827">
        <w:t xml:space="preserve"> по </w:t>
      </w:r>
      <w:r w:rsidR="00497827" w:rsidRPr="00497827">
        <w:t xml:space="preserve">построению и адаптации расчетной </w:t>
      </w:r>
      <w:proofErr w:type="spellStart"/>
      <w:r w:rsidR="00497827" w:rsidRPr="00497827">
        <w:t>конечноэлементной</w:t>
      </w:r>
      <w:proofErr w:type="spellEnd"/>
      <w:r w:rsidR="00497827" w:rsidRPr="00497827">
        <w:t xml:space="preserve"> модели здания по фактическим динамическим характеристикам, определенным в ходе его испытаний на объекте: «Административное здание, завершение строительства. г. Красноярск, Центральный район, пр-т Мира, 6» </w:t>
      </w:r>
      <w:r w:rsidR="00FE345F" w:rsidRPr="00497827">
        <w:t xml:space="preserve">выполнено </w:t>
      </w:r>
      <w:r w:rsidR="0051214A" w:rsidRPr="00497827">
        <w:t>по договор</w:t>
      </w:r>
      <w:r w:rsidR="00497827" w:rsidRPr="00497827">
        <w:t>у</w:t>
      </w:r>
      <w:r w:rsidR="0051214A" w:rsidRPr="00497827">
        <w:t xml:space="preserve"> </w:t>
      </w:r>
      <w:r w:rsidR="00497827" w:rsidRPr="00497827">
        <w:t xml:space="preserve">№ КР-2020-77 от 23 октября 2020 года </w:t>
      </w:r>
      <w:r w:rsidR="00FE345F" w:rsidRPr="00497827">
        <w:t>между</w:t>
      </w:r>
      <w:r w:rsidRPr="00497827">
        <w:t xml:space="preserve"> ЗАО «Научно-исследовательский центр </w:t>
      </w:r>
      <w:proofErr w:type="spellStart"/>
      <w:r w:rsidRPr="00497827">
        <w:t>СтаДиО</w:t>
      </w:r>
      <w:proofErr w:type="spellEnd"/>
      <w:r w:rsidRPr="00497827">
        <w:t>»</w:t>
      </w:r>
      <w:r w:rsidR="00FE345F" w:rsidRPr="00497827">
        <w:t xml:space="preserve"> и </w:t>
      </w:r>
      <w:r w:rsidR="005D4E17" w:rsidRPr="00497827">
        <w:t>ООО «</w:t>
      </w:r>
      <w:proofErr w:type="spellStart"/>
      <w:r w:rsidR="00497827" w:rsidRPr="00497827">
        <w:t>Хаста</w:t>
      </w:r>
      <w:proofErr w:type="spellEnd"/>
      <w:r w:rsidR="005D4E17" w:rsidRPr="00497827">
        <w:t>»</w:t>
      </w:r>
      <w:r w:rsidR="003E58CC" w:rsidRPr="00497827">
        <w:t>.</w:t>
      </w:r>
    </w:p>
    <w:p w14:paraId="50455823" w14:textId="77777777" w:rsidR="00DC1D89" w:rsidRDefault="003D4171" w:rsidP="003D4171">
      <w:pPr>
        <w:spacing w:after="0" w:line="360" w:lineRule="auto"/>
        <w:ind w:firstLine="709"/>
        <w:jc w:val="both"/>
      </w:pPr>
      <w:r>
        <w:t>При проведении экспертной оценки</w:t>
      </w:r>
      <w:r w:rsidR="00DC1D89">
        <w:t xml:space="preserve"> была использована</w:t>
      </w:r>
      <w:r w:rsidR="006430EB">
        <w:t xml:space="preserve"> и проанализирована</w:t>
      </w:r>
      <w:r w:rsidR="00DC1D89">
        <w:t xml:space="preserve"> следующая</w:t>
      </w:r>
      <w:r w:rsidR="00492007">
        <w:t xml:space="preserve"> исходная</w:t>
      </w:r>
      <w:r w:rsidR="00DC1D89">
        <w:t xml:space="preserve"> </w:t>
      </w:r>
      <w:r w:rsidR="00492007">
        <w:t>документация</w:t>
      </w:r>
      <w:r w:rsidR="00DC1D89">
        <w:t>:</w:t>
      </w:r>
    </w:p>
    <w:p w14:paraId="0F53253D" w14:textId="77777777" w:rsidR="000E54A4" w:rsidRDefault="000051AE" w:rsidP="000051AE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>
        <w:t>Специальные технические условия на проектирование и строительство объекта: «</w:t>
      </w:r>
      <w:r w:rsidRPr="000051AE">
        <w:t>Административное здание, завершение строительства. г. Красноярск, Центральный район, пр-т Мира, 6</w:t>
      </w:r>
      <w:r>
        <w:t>»</w:t>
      </w:r>
      <w:r w:rsidR="000E54A4" w:rsidRPr="003D4171">
        <w:t xml:space="preserve">. </w:t>
      </w:r>
      <w:r>
        <w:t>А</w:t>
      </w:r>
      <w:r w:rsidR="000E54A4" w:rsidRPr="003D4171">
        <w:t xml:space="preserve">О </w:t>
      </w:r>
      <w:r>
        <w:t>«ЦНИИЭП жилища – институт комплексного проектирования жилых и общественных зданий»</w:t>
      </w:r>
      <w:r w:rsidR="000E54A4" w:rsidRPr="003D4171">
        <w:t>. 20</w:t>
      </w:r>
      <w:r>
        <w:t>19</w:t>
      </w:r>
      <w:r w:rsidR="000E54A4" w:rsidRPr="003D4171">
        <w:t xml:space="preserve"> год.</w:t>
      </w:r>
    </w:p>
    <w:p w14:paraId="03C84591" w14:textId="77777777" w:rsidR="003D4171" w:rsidRPr="003D4171" w:rsidRDefault="00334523" w:rsidP="00206570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>
        <w:t>Комплект проектной документации. Чертежи АП 14-12 АР. «</w:t>
      </w:r>
      <w:r w:rsidRPr="000051AE">
        <w:t>Административное здание, завершение строительства. г. Красноярск, Центральный район, пр-т Мира, 6</w:t>
      </w:r>
      <w:r>
        <w:t>»</w:t>
      </w:r>
      <w:r w:rsidR="003D4171">
        <w:t xml:space="preserve">. </w:t>
      </w:r>
      <w:r>
        <w:t>АРДИС ПРОЕКТ</w:t>
      </w:r>
      <w:r w:rsidR="003D4171">
        <w:t>. 2020 год.</w:t>
      </w:r>
    </w:p>
    <w:p w14:paraId="35218C31" w14:textId="77777777" w:rsidR="000E54A4" w:rsidRDefault="00206570" w:rsidP="00206570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>
        <w:t>Отчет о научно–исследовательской работе «Динамические испытания на объекте: «Административное здание, завершение строительства, г. Красноярск, Центральный район, пр-т Мира, 6 методом «Стоячих волн»</w:t>
      </w:r>
      <w:r w:rsidR="000E54A4" w:rsidRPr="003D4171">
        <w:t xml:space="preserve">. </w:t>
      </w:r>
      <w:r w:rsidRPr="00206570">
        <w:t>АСФ ФИЦ ЕГС РАН</w:t>
      </w:r>
      <w:r w:rsidR="000E54A4" w:rsidRPr="003D4171">
        <w:t>. 2020 год.</w:t>
      </w:r>
      <w:r w:rsidR="003D4171">
        <w:t xml:space="preserve"> </w:t>
      </w:r>
    </w:p>
    <w:p w14:paraId="630BF656" w14:textId="77777777" w:rsidR="00492766" w:rsidRDefault="00492766" w:rsidP="00492766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 w:rsidRPr="004568F0">
        <w:t>Техническое заключение</w:t>
      </w:r>
      <w:r>
        <w:t xml:space="preserve"> по результатам обследования строительных конструкций административного здания по адресу г. Красноярск, пр. Мира, 6. Том 1. </w:t>
      </w:r>
      <w:r w:rsidRPr="00492766">
        <w:t>Описание объекта, характеристика конструкций</w:t>
      </w:r>
      <w:r>
        <w:t xml:space="preserve">. 43–12 ТЗ1. </w:t>
      </w:r>
      <w:r w:rsidRPr="004568F0">
        <w:t xml:space="preserve">ООО «Фирма </w:t>
      </w:r>
      <w:proofErr w:type="spellStart"/>
      <w:r w:rsidRPr="004568F0">
        <w:t>Сибтранском</w:t>
      </w:r>
      <w:proofErr w:type="spellEnd"/>
      <w:r w:rsidRPr="004568F0">
        <w:t>»</w:t>
      </w:r>
      <w:r>
        <w:t>. 2020 год.</w:t>
      </w:r>
    </w:p>
    <w:p w14:paraId="5CF62678" w14:textId="77777777" w:rsidR="000051AE" w:rsidRDefault="000051AE" w:rsidP="000051AE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 w:rsidRPr="004568F0">
        <w:t>Техническое заключение</w:t>
      </w:r>
      <w:r>
        <w:t xml:space="preserve"> по результатам обследования строительных конструкций административного здания по адресу г. Красноярск, пр. Мира, 6. Том 1.2. Обмерные чертежи. 43–12 ТЗ2. </w:t>
      </w:r>
      <w:r w:rsidRPr="004568F0">
        <w:t xml:space="preserve">ООО «Фирма </w:t>
      </w:r>
      <w:proofErr w:type="spellStart"/>
      <w:r w:rsidRPr="004568F0">
        <w:t>Сибтранском</w:t>
      </w:r>
      <w:proofErr w:type="spellEnd"/>
      <w:r w:rsidRPr="004568F0">
        <w:t>»</w:t>
      </w:r>
      <w:r>
        <w:t>. 2019 год.</w:t>
      </w:r>
    </w:p>
    <w:p w14:paraId="6A2EB2A4" w14:textId="77777777" w:rsidR="000051AE" w:rsidRDefault="000051AE" w:rsidP="000051AE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 w:rsidRPr="004568F0">
        <w:t>Техническое заключение</w:t>
      </w:r>
      <w:r>
        <w:t xml:space="preserve"> по результатам обследования строительных конструкций административного здания по адресу г. Красноярск, пр. Мира, 6. Том 1.3. </w:t>
      </w:r>
      <w:r w:rsidRPr="004568F0">
        <w:t>Материалы, обосновывающие выбор категории технического состояния объекта</w:t>
      </w:r>
      <w:r>
        <w:t xml:space="preserve">. 43–12 ТЗ3/3. </w:t>
      </w:r>
      <w:r w:rsidRPr="004568F0">
        <w:t xml:space="preserve">ООО «Фирма </w:t>
      </w:r>
      <w:proofErr w:type="spellStart"/>
      <w:r w:rsidRPr="004568F0">
        <w:t>Сибтранском</w:t>
      </w:r>
      <w:proofErr w:type="spellEnd"/>
      <w:r w:rsidRPr="004568F0">
        <w:t>»</w:t>
      </w:r>
      <w:r>
        <w:t>. 2020 год.</w:t>
      </w:r>
    </w:p>
    <w:p w14:paraId="1C8830BF" w14:textId="77777777" w:rsidR="000051AE" w:rsidRDefault="000051AE" w:rsidP="000051AE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 w:rsidRPr="004568F0">
        <w:t>Техническое заключение</w:t>
      </w:r>
      <w:r>
        <w:t xml:space="preserve"> по результатам обследования строительных конструкций административного здания по адресу г. Красноярск, пр. Мира, 6. Том 1.4. Дефектные ведомости. 43–12 ТЗ1/3. </w:t>
      </w:r>
      <w:r w:rsidRPr="004568F0">
        <w:t xml:space="preserve">ООО «Фирма </w:t>
      </w:r>
      <w:proofErr w:type="spellStart"/>
      <w:r w:rsidRPr="004568F0">
        <w:t>Сибтранском</w:t>
      </w:r>
      <w:proofErr w:type="spellEnd"/>
      <w:r w:rsidRPr="004568F0">
        <w:t>»</w:t>
      </w:r>
      <w:r>
        <w:t>. 2020 год.</w:t>
      </w:r>
    </w:p>
    <w:p w14:paraId="2FC2C9D5" w14:textId="77777777" w:rsidR="004568F0" w:rsidRDefault="004568F0" w:rsidP="004568F0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>
        <w:t>Программа геотехнического мониторинга объекта «Административное здание, завершение строительства» по адресу: г. Красноярск, Центральный р-н, пр-т Мира, 6.</w:t>
      </w:r>
      <w:r w:rsidR="00077D42">
        <w:t xml:space="preserve"> </w:t>
      </w:r>
      <w:r>
        <w:t xml:space="preserve">43–12. Том 3. </w:t>
      </w:r>
      <w:r w:rsidRPr="004568F0">
        <w:t xml:space="preserve">ООО «Фирма </w:t>
      </w:r>
      <w:proofErr w:type="spellStart"/>
      <w:r w:rsidRPr="004568F0">
        <w:t>Сибтранском</w:t>
      </w:r>
      <w:proofErr w:type="spellEnd"/>
      <w:r w:rsidRPr="004568F0">
        <w:t>»</w:t>
      </w:r>
      <w:r w:rsidR="003D4171">
        <w:t xml:space="preserve">. </w:t>
      </w:r>
      <w:r>
        <w:t>2020 год</w:t>
      </w:r>
    </w:p>
    <w:p w14:paraId="5EC5BDEE" w14:textId="77777777" w:rsidR="00077D42" w:rsidRPr="003D4171" w:rsidRDefault="004568F0" w:rsidP="004568F0">
      <w:pPr>
        <w:pStyle w:val="aa"/>
        <w:numPr>
          <w:ilvl w:val="0"/>
          <w:numId w:val="3"/>
        </w:numPr>
        <w:tabs>
          <w:tab w:val="left" w:pos="1134"/>
        </w:tabs>
        <w:spacing w:after="120" w:line="360" w:lineRule="auto"/>
        <w:ind w:left="0" w:firstLine="709"/>
        <w:jc w:val="both"/>
      </w:pPr>
      <w:r>
        <w:t>Технический отчет. Расчет дополнительных деформаций оснований и фундаментов Корпуса 1 окружающей застройки, вызванных вертикальными нагрузками от Бизнес-центра «Панорама», завершение строительства. Объект: «Административное здание, завершение строительства. г. Красноярск, Центральный район, пр-т Мира, 6»</w:t>
      </w:r>
      <w:r w:rsidR="003D4171">
        <w:t xml:space="preserve">. </w:t>
      </w:r>
      <w:r w:rsidRPr="004568F0">
        <w:t>ООО «Строительная компания «</w:t>
      </w:r>
      <w:proofErr w:type="spellStart"/>
      <w:r w:rsidRPr="004568F0">
        <w:t>ИнжПроектСтрой</w:t>
      </w:r>
      <w:proofErr w:type="spellEnd"/>
      <w:r w:rsidRPr="004568F0">
        <w:t>»</w:t>
      </w:r>
      <w:r w:rsidR="003D4171">
        <w:t>. 2020 год.</w:t>
      </w:r>
    </w:p>
    <w:p w14:paraId="63142D39" w14:textId="77777777" w:rsidR="001D2CDF" w:rsidRPr="00D85AC8" w:rsidRDefault="001D2CDF" w:rsidP="00E71E30">
      <w:pPr>
        <w:ind w:firstLine="709"/>
        <w:jc w:val="both"/>
      </w:pPr>
      <w:r w:rsidRPr="00D85AC8">
        <w:t>Т</w:t>
      </w:r>
      <w:r w:rsidR="00E71E30" w:rsidRPr="00D85AC8">
        <w:t>акже заказчиком пер</w:t>
      </w:r>
      <w:r w:rsidRPr="00D85AC8">
        <w:t xml:space="preserve">едана расчетная </w:t>
      </w:r>
      <w:proofErr w:type="spellStart"/>
      <w:r w:rsidRPr="00D85AC8">
        <w:t>ко</w:t>
      </w:r>
      <w:r w:rsidR="00E71E30" w:rsidRPr="00D85AC8">
        <w:t>нечноэлементная</w:t>
      </w:r>
      <w:proofErr w:type="spellEnd"/>
      <w:r w:rsidR="00E71E30" w:rsidRPr="00D85AC8">
        <w:t xml:space="preserve"> модель объекта в ПК </w:t>
      </w:r>
      <w:r w:rsidR="00E71E30" w:rsidRPr="00D85AC8">
        <w:rPr>
          <w:lang w:val="en-US"/>
        </w:rPr>
        <w:t>SCAD</w:t>
      </w:r>
      <w:r w:rsidR="00E71E30" w:rsidRPr="00D85AC8">
        <w:t xml:space="preserve"> </w:t>
      </w:r>
      <w:r w:rsidR="00E71E30" w:rsidRPr="00D85AC8">
        <w:rPr>
          <w:lang w:val="en-US"/>
        </w:rPr>
        <w:t>Office</w:t>
      </w:r>
      <w:r w:rsidR="00513126" w:rsidRPr="00D85AC8">
        <w:t xml:space="preserve"> 21 (см. </w:t>
      </w:r>
      <w:r w:rsidR="00D85AC8" w:rsidRPr="00D85AC8">
        <w:t>рис. 1</w:t>
      </w:r>
      <w:r w:rsidR="00513126" w:rsidRPr="00D85AC8">
        <w:t>.1).</w:t>
      </w:r>
    </w:p>
    <w:p w14:paraId="1817D4C7" w14:textId="77777777" w:rsidR="00513126" w:rsidRPr="00D85AC8" w:rsidRDefault="00D85AC8" w:rsidP="00D85AC8">
      <w:pPr>
        <w:ind w:firstLine="709"/>
        <w:jc w:val="center"/>
      </w:pPr>
      <w:r w:rsidRPr="00D85AC8">
        <w:rPr>
          <w:noProof/>
          <w:lang w:eastAsia="ru-RU"/>
        </w:rPr>
        <w:drawing>
          <wp:inline distT="0" distB="0" distL="0" distR="0" wp14:anchorId="4B73A919" wp14:editId="2F2AFF6C">
            <wp:extent cx="3475714" cy="6149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049" cy="618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8D70" w14:textId="77777777" w:rsidR="00497827" w:rsidRDefault="00513126" w:rsidP="00D85AC8">
      <w:pPr>
        <w:ind w:firstLine="709"/>
        <w:jc w:val="center"/>
      </w:pPr>
      <w:r w:rsidRPr="00D85AC8">
        <w:t xml:space="preserve">Рис.1.1. Расчетная КЭ модель ПК </w:t>
      </w:r>
      <w:r w:rsidRPr="00D85AC8">
        <w:rPr>
          <w:lang w:val="en-US"/>
        </w:rPr>
        <w:t>SCAD</w:t>
      </w:r>
      <w:r w:rsidRPr="00D85AC8">
        <w:t xml:space="preserve"> </w:t>
      </w:r>
      <w:r w:rsidRPr="00D85AC8">
        <w:rPr>
          <w:lang w:val="en-US"/>
        </w:rPr>
        <w:t>Office</w:t>
      </w:r>
      <w:r w:rsidRPr="00D85AC8">
        <w:t>, переданная заказчиком.</w:t>
      </w:r>
      <w:r w:rsidR="00497827">
        <w:br w:type="page"/>
      </w:r>
    </w:p>
    <w:p w14:paraId="7820F5E6" w14:textId="77777777" w:rsidR="00BE78C9" w:rsidRDefault="00BE78C9"/>
    <w:p w14:paraId="62FB5F12" w14:textId="65220FE7" w:rsidR="00B27979" w:rsidRPr="005A789D" w:rsidRDefault="00302635" w:rsidP="005A789D">
      <w:pPr>
        <w:pStyle w:val="2"/>
        <w:numPr>
          <w:ilvl w:val="1"/>
          <w:numId w:val="8"/>
        </w:numPr>
        <w:tabs>
          <w:tab w:val="left" w:pos="1276"/>
        </w:tabs>
        <w:spacing w:after="120" w:line="360" w:lineRule="auto"/>
      </w:pPr>
      <w:r>
        <w:tab/>
      </w:r>
      <w:bookmarkStart w:id="1" w:name="_Toc59115903"/>
      <w:r w:rsidR="00336016" w:rsidRPr="00336016">
        <w:t xml:space="preserve">Результаты расчетных исследований динамических характеристик объекта </w:t>
      </w:r>
      <w:r w:rsidR="00336016" w:rsidRPr="00336016">
        <w:rPr>
          <w:i/>
          <w:u w:val="single"/>
        </w:rPr>
        <w:t>без учета</w:t>
      </w:r>
      <w:r w:rsidR="00336016" w:rsidRPr="00336016">
        <w:t xml:space="preserve"> последовательности возведения</w:t>
      </w:r>
      <w:bookmarkEnd w:id="1"/>
    </w:p>
    <w:p w14:paraId="238A8DD8" w14:textId="178E9472" w:rsidR="00177271" w:rsidRDefault="00177271" w:rsidP="00177271">
      <w:pPr>
        <w:pStyle w:val="aa"/>
        <w:spacing w:after="0" w:line="240" w:lineRule="auto"/>
        <w:ind w:left="0" w:firstLine="709"/>
        <w:rPr>
          <w:rFonts w:cs="Times New Roman"/>
        </w:rPr>
      </w:pPr>
      <w:r w:rsidRPr="00177271">
        <w:rPr>
          <w:szCs w:val="23"/>
        </w:rPr>
        <w:t>Таблица 3.2.1. Сопоставление измеренных с</w:t>
      </w:r>
      <w:r w:rsidRPr="00177271">
        <w:rPr>
          <w:rFonts w:cs="Times New Roman"/>
        </w:rPr>
        <w:t>обственных частот и форм колебания и вычисленных с учетом масс только от собственного веса несущих конструкций.</w:t>
      </w:r>
    </w:p>
    <w:p w14:paraId="53E19714" w14:textId="77777777" w:rsidR="00177271" w:rsidRPr="00177271" w:rsidRDefault="00177271" w:rsidP="00177271">
      <w:pPr>
        <w:pStyle w:val="aa"/>
        <w:spacing w:after="0" w:line="240" w:lineRule="auto"/>
        <w:ind w:left="1069"/>
        <w:rPr>
          <w:rFonts w:cs="Times New Roman"/>
        </w:rPr>
      </w:pPr>
    </w:p>
    <w:tbl>
      <w:tblPr>
        <w:tblStyle w:val="a5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4"/>
        <w:gridCol w:w="1462"/>
        <w:gridCol w:w="988"/>
        <w:gridCol w:w="2047"/>
        <w:gridCol w:w="1571"/>
        <w:gridCol w:w="2489"/>
      </w:tblGrid>
      <w:tr w:rsidR="00177271" w:rsidRPr="00854B91" w14:paraId="120AB6CE" w14:textId="77777777" w:rsidTr="00177271">
        <w:trPr>
          <w:trHeight w:val="430"/>
          <w:jc w:val="center"/>
        </w:trPr>
        <w:tc>
          <w:tcPr>
            <w:tcW w:w="2476" w:type="dxa"/>
            <w:gridSpan w:val="2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570665F" w14:textId="77777777" w:rsidR="0017727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Обследование</w:t>
            </w:r>
            <w:r>
              <w:rPr>
                <w:rFonts w:cs="Times New Roman"/>
              </w:rPr>
              <w:t>,</w:t>
            </w:r>
          </w:p>
          <w:p w14:paraId="1414084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МСВ</w:t>
            </w:r>
          </w:p>
        </w:tc>
        <w:tc>
          <w:tcPr>
            <w:tcW w:w="3035" w:type="dxa"/>
            <w:gridSpan w:val="2"/>
            <w:tcBorders>
              <w:left w:val="single" w:sz="4" w:space="0" w:color="auto"/>
            </w:tcBorders>
            <w:vAlign w:val="center"/>
          </w:tcPr>
          <w:p w14:paraId="5F8D72DD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 xml:space="preserve">Расчет в ПК </w:t>
            </w:r>
            <w:r w:rsidRPr="00854B91">
              <w:rPr>
                <w:rFonts w:cs="Times New Roman"/>
                <w:lang w:val="en-US"/>
              </w:rPr>
              <w:t>SCAD</w:t>
            </w:r>
          </w:p>
        </w:tc>
        <w:tc>
          <w:tcPr>
            <w:tcW w:w="1571" w:type="dxa"/>
            <w:vMerge w:val="restart"/>
            <w:vAlign w:val="center"/>
          </w:tcPr>
          <w:p w14:paraId="507C6C8A" w14:textId="77777777" w:rsidR="00177271" w:rsidRDefault="00177271" w:rsidP="001901FC">
            <w:pPr>
              <w:jc w:val="center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Δ,%</w:t>
            </w:r>
            <w:proofErr w:type="gramEnd"/>
          </w:p>
        </w:tc>
        <w:tc>
          <w:tcPr>
            <w:tcW w:w="2489" w:type="dxa"/>
            <w:vMerge w:val="restart"/>
            <w:vAlign w:val="center"/>
          </w:tcPr>
          <w:p w14:paraId="505CC552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Описание формы колебаний</w:t>
            </w:r>
          </w:p>
        </w:tc>
      </w:tr>
      <w:tr w:rsidR="00177271" w:rsidRPr="00854B91" w14:paraId="36A04073" w14:textId="77777777" w:rsidTr="00177271">
        <w:trPr>
          <w:trHeight w:val="603"/>
          <w:jc w:val="center"/>
        </w:trPr>
        <w:tc>
          <w:tcPr>
            <w:tcW w:w="2476" w:type="dxa"/>
            <w:gridSpan w:val="2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13B269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</w:p>
        </w:tc>
        <w:tc>
          <w:tcPr>
            <w:tcW w:w="3035" w:type="dxa"/>
            <w:gridSpan w:val="2"/>
            <w:tcBorders>
              <w:left w:val="single" w:sz="4" w:space="0" w:color="auto"/>
            </w:tcBorders>
            <w:vAlign w:val="center"/>
          </w:tcPr>
          <w:p w14:paraId="4EB03B1D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Колонны – по 3 КЭ.</w:t>
            </w:r>
          </w:p>
          <w:p w14:paraId="59D8A0A0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Согласованная матрица масс.</w:t>
            </w:r>
          </w:p>
        </w:tc>
        <w:tc>
          <w:tcPr>
            <w:tcW w:w="1571" w:type="dxa"/>
            <w:vMerge/>
          </w:tcPr>
          <w:p w14:paraId="6696F2D7" w14:textId="77777777" w:rsidR="00177271" w:rsidRDefault="00177271" w:rsidP="001901FC">
            <w:pPr>
              <w:jc w:val="center"/>
              <w:rPr>
                <w:rFonts w:cs="Times New Roman"/>
              </w:rPr>
            </w:pPr>
          </w:p>
        </w:tc>
        <w:tc>
          <w:tcPr>
            <w:tcW w:w="2489" w:type="dxa"/>
            <w:vMerge/>
            <w:vAlign w:val="center"/>
          </w:tcPr>
          <w:p w14:paraId="47EEFE58" w14:textId="77777777" w:rsidR="00177271" w:rsidRDefault="00177271" w:rsidP="001901FC">
            <w:pPr>
              <w:jc w:val="center"/>
              <w:rPr>
                <w:rFonts w:cs="Times New Roman"/>
              </w:rPr>
            </w:pPr>
          </w:p>
        </w:tc>
      </w:tr>
      <w:tr w:rsidR="00177271" w:rsidRPr="00854B91" w14:paraId="1D36F515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D54462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№ формы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AD3DD0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Частота (Гц)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center"/>
          </w:tcPr>
          <w:p w14:paraId="7D294913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№ формы</w:t>
            </w:r>
          </w:p>
        </w:tc>
        <w:tc>
          <w:tcPr>
            <w:tcW w:w="2047" w:type="dxa"/>
            <w:vAlign w:val="center"/>
          </w:tcPr>
          <w:p w14:paraId="33E5490D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Частота (Гц)</w:t>
            </w:r>
          </w:p>
        </w:tc>
        <w:tc>
          <w:tcPr>
            <w:tcW w:w="1571" w:type="dxa"/>
            <w:vMerge/>
          </w:tcPr>
          <w:p w14:paraId="7E3047F8" w14:textId="77777777" w:rsidR="00177271" w:rsidRPr="00854B91" w:rsidRDefault="00177271" w:rsidP="001901FC">
            <w:pPr>
              <w:jc w:val="center"/>
              <w:rPr>
                <w:rFonts w:cs="Times New Roman"/>
                <w:lang w:eastAsia="x-none" w:bidi="en-US"/>
              </w:rPr>
            </w:pPr>
          </w:p>
        </w:tc>
        <w:tc>
          <w:tcPr>
            <w:tcW w:w="2489" w:type="dxa"/>
            <w:vMerge/>
            <w:vAlign w:val="center"/>
          </w:tcPr>
          <w:p w14:paraId="1D45E38A" w14:textId="77777777" w:rsidR="00177271" w:rsidRPr="00854B91" w:rsidRDefault="00177271" w:rsidP="001901FC">
            <w:pPr>
              <w:jc w:val="center"/>
              <w:rPr>
                <w:rFonts w:cs="Times New Roman"/>
                <w:lang w:eastAsia="x-none" w:bidi="en-US"/>
              </w:rPr>
            </w:pPr>
          </w:p>
        </w:tc>
      </w:tr>
      <w:tr w:rsidR="00177271" w:rsidRPr="00854B91" w14:paraId="4FD32F06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6064F933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1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1CB8F9D0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0,494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7F5463B2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1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63819A46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0,43</w:t>
            </w:r>
          </w:p>
        </w:tc>
        <w:tc>
          <w:tcPr>
            <w:tcW w:w="1571" w:type="dxa"/>
            <w:shd w:val="clear" w:color="auto" w:fill="66FF66"/>
          </w:tcPr>
          <w:p w14:paraId="7E085DF2" w14:textId="77777777" w:rsidR="00177271" w:rsidRPr="00642BBE" w:rsidRDefault="00177271" w:rsidP="001901FC">
            <w:pPr>
              <w:jc w:val="center"/>
            </w:pPr>
            <w:r w:rsidRPr="00642BBE">
              <w:t>13,0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22090A0C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854B91" w14:paraId="601ACECC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73BFC9A6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2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1FA7E8A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0,500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0795388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2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02A6F93A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0,44</w:t>
            </w:r>
          </w:p>
        </w:tc>
        <w:tc>
          <w:tcPr>
            <w:tcW w:w="1571" w:type="dxa"/>
            <w:shd w:val="clear" w:color="auto" w:fill="66FF66"/>
          </w:tcPr>
          <w:p w14:paraId="5AB3D98B" w14:textId="77777777" w:rsidR="00177271" w:rsidRPr="00642BBE" w:rsidRDefault="00177271" w:rsidP="001901FC">
            <w:pPr>
              <w:jc w:val="center"/>
            </w:pPr>
            <w:r w:rsidRPr="00642BBE">
              <w:t>12,0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40ADA189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854B91" w14:paraId="002CBC2C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7F7C53A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3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A13A6D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1,465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74B5A03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3</w:t>
            </w:r>
          </w:p>
        </w:tc>
        <w:tc>
          <w:tcPr>
            <w:tcW w:w="2047" w:type="dxa"/>
            <w:shd w:val="clear" w:color="auto" w:fill="FFFF00"/>
            <w:vAlign w:val="center"/>
          </w:tcPr>
          <w:p w14:paraId="30C90CF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1,86</w:t>
            </w:r>
          </w:p>
        </w:tc>
        <w:tc>
          <w:tcPr>
            <w:tcW w:w="1571" w:type="dxa"/>
            <w:shd w:val="clear" w:color="auto" w:fill="FFFF00"/>
          </w:tcPr>
          <w:p w14:paraId="2C0249F3" w14:textId="77777777" w:rsidR="00177271" w:rsidRPr="00642BBE" w:rsidRDefault="00177271" w:rsidP="001901FC">
            <w:pPr>
              <w:jc w:val="center"/>
            </w:pPr>
            <w:r w:rsidRPr="00642BBE">
              <w:t>21,2</w:t>
            </w:r>
          </w:p>
        </w:tc>
        <w:tc>
          <w:tcPr>
            <w:tcW w:w="2489" w:type="dxa"/>
            <w:shd w:val="clear" w:color="auto" w:fill="FFFF00"/>
            <w:vAlign w:val="center"/>
          </w:tcPr>
          <w:p w14:paraId="6EDBC54B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Вращение</w:t>
            </w:r>
          </w:p>
        </w:tc>
      </w:tr>
      <w:tr w:rsidR="00177271" w:rsidRPr="00854B91" w14:paraId="3E980F9B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4F3B831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4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39207EB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2,393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2EAA22A6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4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500010EC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2,28</w:t>
            </w:r>
          </w:p>
        </w:tc>
        <w:tc>
          <w:tcPr>
            <w:tcW w:w="1571" w:type="dxa"/>
            <w:shd w:val="clear" w:color="auto" w:fill="66FF66"/>
          </w:tcPr>
          <w:p w14:paraId="2D9606AD" w14:textId="77777777" w:rsidR="00177271" w:rsidRPr="00642BBE" w:rsidRDefault="00177271" w:rsidP="001901FC">
            <w:pPr>
              <w:jc w:val="center"/>
            </w:pPr>
            <w:r w:rsidRPr="00642BBE">
              <w:t>4,7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6F8AE5A0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854B91" w14:paraId="0E3779E8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6A9B771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5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69356A26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2,539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4136331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5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575383F3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2,32</w:t>
            </w:r>
          </w:p>
        </w:tc>
        <w:tc>
          <w:tcPr>
            <w:tcW w:w="1571" w:type="dxa"/>
            <w:shd w:val="clear" w:color="auto" w:fill="66FF66"/>
          </w:tcPr>
          <w:p w14:paraId="39F9E5C2" w14:textId="77777777" w:rsidR="00177271" w:rsidRPr="00642BBE" w:rsidRDefault="00177271" w:rsidP="001901FC">
            <w:pPr>
              <w:jc w:val="center"/>
            </w:pPr>
            <w:r w:rsidRPr="00642BBE">
              <w:t>8,6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42F00D35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854B91" w14:paraId="25D5CD0F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014C6FF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70BA96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 w:rsidRPr="00A62659">
              <w:rPr>
                <w:rFonts w:cs="Times New Roman"/>
                <w:b/>
                <w:lang w:val="en-US"/>
              </w:rPr>
              <w:t>3,955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3BB2F47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5B5A6FA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2,84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377A0008" w14:textId="77777777" w:rsidR="00177271" w:rsidRPr="00642BBE" w:rsidRDefault="00177271" w:rsidP="001901FC">
            <w:pPr>
              <w:jc w:val="center"/>
            </w:pPr>
            <w:r w:rsidRPr="00642BBE">
              <w:t>28,2</w:t>
            </w:r>
          </w:p>
        </w:tc>
        <w:tc>
          <w:tcPr>
            <w:tcW w:w="2489" w:type="dxa"/>
            <w:shd w:val="clear" w:color="auto" w:fill="F7CAAC" w:themeFill="accent2" w:themeFillTint="66"/>
            <w:vAlign w:val="center"/>
          </w:tcPr>
          <w:p w14:paraId="5E600CBE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854B91" w14:paraId="629DD06A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162891D7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6FB35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4,053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13F8FA2" w14:textId="77777777" w:rsidR="00177271" w:rsidRPr="007216C8" w:rsidRDefault="00177271" w:rsidP="001901FC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23</w:t>
            </w:r>
          </w:p>
        </w:tc>
        <w:tc>
          <w:tcPr>
            <w:tcW w:w="2047" w:type="dxa"/>
            <w:shd w:val="clear" w:color="auto" w:fill="FFFF00"/>
            <w:vAlign w:val="center"/>
          </w:tcPr>
          <w:p w14:paraId="6E7605D4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4,59</w:t>
            </w:r>
          </w:p>
        </w:tc>
        <w:tc>
          <w:tcPr>
            <w:tcW w:w="1571" w:type="dxa"/>
            <w:shd w:val="clear" w:color="auto" w:fill="FFFF00"/>
          </w:tcPr>
          <w:p w14:paraId="40CA76E6" w14:textId="77777777" w:rsidR="00177271" w:rsidRPr="00642BBE" w:rsidRDefault="00177271" w:rsidP="001901FC">
            <w:pPr>
              <w:jc w:val="center"/>
            </w:pPr>
            <w:r w:rsidRPr="00642BBE">
              <w:t>11,7</w:t>
            </w:r>
          </w:p>
        </w:tc>
        <w:tc>
          <w:tcPr>
            <w:tcW w:w="2489" w:type="dxa"/>
            <w:shd w:val="clear" w:color="auto" w:fill="FFFF00"/>
            <w:vAlign w:val="center"/>
          </w:tcPr>
          <w:p w14:paraId="32402A26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Вращение</w:t>
            </w:r>
          </w:p>
        </w:tc>
      </w:tr>
      <w:tr w:rsidR="00177271" w:rsidRPr="00854B91" w14:paraId="3C1BF519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5B515FD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BD6226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4,346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40F1BF53" w14:textId="77777777" w:rsidR="00177271" w:rsidRPr="007216C8" w:rsidRDefault="00177271" w:rsidP="001901FC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1545B610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3,79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2E662E4C" w14:textId="77777777" w:rsidR="00177271" w:rsidRPr="00642BBE" w:rsidRDefault="00177271" w:rsidP="001901FC">
            <w:pPr>
              <w:jc w:val="center"/>
            </w:pPr>
            <w:r w:rsidRPr="00642BBE">
              <w:t>12,8</w:t>
            </w:r>
          </w:p>
        </w:tc>
        <w:tc>
          <w:tcPr>
            <w:tcW w:w="2489" w:type="dxa"/>
            <w:shd w:val="clear" w:color="auto" w:fill="F7CAAC" w:themeFill="accent2" w:themeFillTint="66"/>
          </w:tcPr>
          <w:p w14:paraId="210AF313" w14:textId="77777777" w:rsidR="00177271" w:rsidRPr="00CB4A92" w:rsidRDefault="00177271" w:rsidP="001901FC">
            <w:pPr>
              <w:jc w:val="center"/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854B91" w14:paraId="09816AC4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179687B7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4E143D6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4,883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50F41FBD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40727BF0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4,46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03097DB5" w14:textId="77777777" w:rsidR="00177271" w:rsidRPr="00642BBE" w:rsidRDefault="00177271" w:rsidP="001901FC">
            <w:pPr>
              <w:jc w:val="center"/>
            </w:pPr>
            <w:r w:rsidRPr="00642BBE">
              <w:t>8,7</w:t>
            </w:r>
          </w:p>
        </w:tc>
        <w:tc>
          <w:tcPr>
            <w:tcW w:w="2489" w:type="dxa"/>
            <w:shd w:val="clear" w:color="auto" w:fill="F7CAAC" w:themeFill="accent2" w:themeFillTint="66"/>
          </w:tcPr>
          <w:p w14:paraId="1E28423A" w14:textId="77777777" w:rsidR="00177271" w:rsidRPr="00CB4A92" w:rsidRDefault="00177271" w:rsidP="001901FC">
            <w:pPr>
              <w:jc w:val="center"/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854B91" w14:paraId="12DE16AB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44E9947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4FF1094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5,371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6CFD81D1" w14:textId="77777777" w:rsidR="00177271" w:rsidRPr="00CD22F4" w:rsidRDefault="00177271" w:rsidP="001901FC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30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546A2264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5,24</w:t>
            </w:r>
          </w:p>
        </w:tc>
        <w:tc>
          <w:tcPr>
            <w:tcW w:w="1571" w:type="dxa"/>
            <w:shd w:val="clear" w:color="auto" w:fill="66FF66"/>
          </w:tcPr>
          <w:p w14:paraId="06B62CB9" w14:textId="77777777" w:rsidR="00177271" w:rsidRPr="00642BBE" w:rsidRDefault="00177271" w:rsidP="001901FC">
            <w:pPr>
              <w:jc w:val="center"/>
            </w:pPr>
            <w:r w:rsidRPr="00642BBE">
              <w:t>2,4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15DE793F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854B91" w14:paraId="7BE87B2B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6D185B1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A6C3BD4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5,566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05401B32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07600537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5,52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09B4BD5D" w14:textId="77777777" w:rsidR="00177271" w:rsidRPr="00642BBE" w:rsidRDefault="00177271" w:rsidP="001901FC">
            <w:pPr>
              <w:jc w:val="center"/>
            </w:pPr>
            <w:r w:rsidRPr="00642BBE">
              <w:t>0,8</w:t>
            </w:r>
          </w:p>
        </w:tc>
        <w:tc>
          <w:tcPr>
            <w:tcW w:w="2489" w:type="dxa"/>
            <w:shd w:val="clear" w:color="auto" w:fill="F7CAAC" w:themeFill="accent2" w:themeFillTint="66"/>
            <w:vAlign w:val="center"/>
          </w:tcPr>
          <w:p w14:paraId="75D15CF8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854B91" w14:paraId="3BBC325B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20CA222D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058DCE13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5,713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2C276B72" w14:textId="77777777" w:rsidR="00177271" w:rsidRPr="00CD22F4" w:rsidRDefault="00177271" w:rsidP="001901FC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32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7F51C542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  <w:lang w:val="en-US"/>
              </w:rPr>
              <w:t>5,46</w:t>
            </w:r>
          </w:p>
        </w:tc>
        <w:tc>
          <w:tcPr>
            <w:tcW w:w="1571" w:type="dxa"/>
            <w:shd w:val="clear" w:color="auto" w:fill="66FF66"/>
          </w:tcPr>
          <w:p w14:paraId="7F0974CD" w14:textId="77777777" w:rsidR="00177271" w:rsidRPr="00642BBE" w:rsidRDefault="00177271" w:rsidP="001901FC">
            <w:pPr>
              <w:jc w:val="center"/>
            </w:pPr>
            <w:r w:rsidRPr="00642BBE">
              <w:t>4,4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28D2D82E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854B91" w14:paraId="454E1618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3DE49823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AD50B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6,006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64FDE8F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7BE0762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6,52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6D215EC7" w14:textId="77777777" w:rsidR="00177271" w:rsidRPr="00642BBE" w:rsidRDefault="00177271" w:rsidP="001901FC">
            <w:pPr>
              <w:jc w:val="center"/>
            </w:pPr>
            <w:r w:rsidRPr="00642BBE">
              <w:t>7,9</w:t>
            </w:r>
          </w:p>
        </w:tc>
        <w:tc>
          <w:tcPr>
            <w:tcW w:w="2489" w:type="dxa"/>
            <w:shd w:val="clear" w:color="auto" w:fill="F7CAAC" w:themeFill="accent2" w:themeFillTint="66"/>
            <w:vAlign w:val="center"/>
          </w:tcPr>
          <w:p w14:paraId="343DE384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854B91" w14:paraId="7D4A89D3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5FB27A12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01FF32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6,201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0A80844" w14:textId="77777777" w:rsidR="00177271" w:rsidRPr="003413BA" w:rsidRDefault="00177271" w:rsidP="001901FC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102</w:t>
            </w:r>
          </w:p>
        </w:tc>
        <w:tc>
          <w:tcPr>
            <w:tcW w:w="2047" w:type="dxa"/>
            <w:shd w:val="clear" w:color="auto" w:fill="FFFF00"/>
            <w:vAlign w:val="center"/>
          </w:tcPr>
          <w:p w14:paraId="3951F02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7,39</w:t>
            </w:r>
          </w:p>
        </w:tc>
        <w:tc>
          <w:tcPr>
            <w:tcW w:w="1571" w:type="dxa"/>
            <w:shd w:val="clear" w:color="auto" w:fill="FFFF00"/>
          </w:tcPr>
          <w:p w14:paraId="1776944F" w14:textId="77777777" w:rsidR="00177271" w:rsidRPr="00642BBE" w:rsidRDefault="00177271" w:rsidP="001901FC">
            <w:pPr>
              <w:jc w:val="center"/>
            </w:pPr>
            <w:r w:rsidRPr="00642BBE">
              <w:t>16,1</w:t>
            </w:r>
          </w:p>
        </w:tc>
        <w:tc>
          <w:tcPr>
            <w:tcW w:w="2489" w:type="dxa"/>
            <w:shd w:val="clear" w:color="auto" w:fill="FFFF00"/>
            <w:vAlign w:val="center"/>
          </w:tcPr>
          <w:p w14:paraId="3B245E83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>Вращение</w:t>
            </w:r>
          </w:p>
        </w:tc>
      </w:tr>
      <w:tr w:rsidR="00177271" w:rsidRPr="00854B91" w14:paraId="69FCD98E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2F96535F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50936C2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6,396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3D8682C0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6C52C42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7,06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3E3C2C84" w14:textId="77777777" w:rsidR="00177271" w:rsidRPr="00642BBE" w:rsidRDefault="00177271" w:rsidP="001901FC">
            <w:pPr>
              <w:jc w:val="center"/>
            </w:pPr>
            <w:r w:rsidRPr="00642BBE">
              <w:t>9,4</w:t>
            </w:r>
          </w:p>
        </w:tc>
        <w:tc>
          <w:tcPr>
            <w:tcW w:w="2489" w:type="dxa"/>
            <w:shd w:val="clear" w:color="auto" w:fill="F7CAAC" w:themeFill="accent2" w:themeFillTint="66"/>
          </w:tcPr>
          <w:p w14:paraId="258492B4" w14:textId="77777777" w:rsidR="00177271" w:rsidRPr="00E72A26" w:rsidRDefault="00177271" w:rsidP="001901FC">
            <w:pPr>
              <w:jc w:val="center"/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854B91" w14:paraId="230322AB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24331872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73D8A8E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6,982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6EF94BD0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6CDE6FC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7,00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2C734A5D" w14:textId="77777777" w:rsidR="00177271" w:rsidRPr="00642BBE" w:rsidRDefault="00177271" w:rsidP="001901FC">
            <w:pPr>
              <w:jc w:val="center"/>
            </w:pPr>
            <w:r w:rsidRPr="00642BBE">
              <w:t>0,3</w:t>
            </w:r>
          </w:p>
        </w:tc>
        <w:tc>
          <w:tcPr>
            <w:tcW w:w="2489" w:type="dxa"/>
            <w:shd w:val="clear" w:color="auto" w:fill="F7CAAC" w:themeFill="accent2" w:themeFillTint="66"/>
          </w:tcPr>
          <w:p w14:paraId="5DF88B41" w14:textId="77777777" w:rsidR="00177271" w:rsidRPr="00E72A26" w:rsidRDefault="00177271" w:rsidP="001901FC">
            <w:pPr>
              <w:jc w:val="center"/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854B91" w14:paraId="22A6BF2C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4A55BCBB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6363E2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7,764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9FA5CEA" w14:textId="77777777" w:rsidR="00177271" w:rsidRPr="006254C4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295</w:t>
            </w:r>
          </w:p>
        </w:tc>
        <w:tc>
          <w:tcPr>
            <w:tcW w:w="2047" w:type="dxa"/>
            <w:shd w:val="clear" w:color="auto" w:fill="FFFF00"/>
            <w:vAlign w:val="center"/>
          </w:tcPr>
          <w:p w14:paraId="14CB708D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9,84</w:t>
            </w:r>
          </w:p>
        </w:tc>
        <w:tc>
          <w:tcPr>
            <w:tcW w:w="1571" w:type="dxa"/>
            <w:shd w:val="clear" w:color="auto" w:fill="FFFF00"/>
          </w:tcPr>
          <w:p w14:paraId="5BA9884B" w14:textId="77777777" w:rsidR="00177271" w:rsidRPr="00642BBE" w:rsidRDefault="00177271" w:rsidP="001901FC">
            <w:pPr>
              <w:jc w:val="center"/>
            </w:pPr>
            <w:r w:rsidRPr="00642BBE">
              <w:t>21,1</w:t>
            </w:r>
          </w:p>
        </w:tc>
        <w:tc>
          <w:tcPr>
            <w:tcW w:w="2489" w:type="dxa"/>
            <w:shd w:val="clear" w:color="auto" w:fill="FFFF00"/>
            <w:vAlign w:val="center"/>
          </w:tcPr>
          <w:p w14:paraId="11DE927F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>Вращение</w:t>
            </w:r>
          </w:p>
        </w:tc>
      </w:tr>
      <w:tr w:rsidR="00177271" w:rsidRPr="00854B91" w14:paraId="48036A0C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7200B4D4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20260B8C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8,398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6E95CE4D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134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04185504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8,31</w:t>
            </w:r>
          </w:p>
        </w:tc>
        <w:tc>
          <w:tcPr>
            <w:tcW w:w="1571" w:type="dxa"/>
            <w:shd w:val="clear" w:color="auto" w:fill="66FF66"/>
          </w:tcPr>
          <w:p w14:paraId="34822371" w14:textId="77777777" w:rsidR="00177271" w:rsidRPr="00642BBE" w:rsidRDefault="00177271" w:rsidP="001901FC">
            <w:pPr>
              <w:jc w:val="center"/>
            </w:pPr>
            <w:r w:rsidRPr="00642BBE">
              <w:t>1,0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7F96673C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 xml:space="preserve">Горизонтальная </w:t>
            </w:r>
            <w:r w:rsidRPr="00E72A26">
              <w:rPr>
                <w:rFonts w:cs="Times New Roman"/>
                <w:lang w:val="en-US"/>
              </w:rPr>
              <w:t>Y</w:t>
            </w:r>
          </w:p>
        </w:tc>
      </w:tr>
      <w:tr w:rsidR="00177271" w:rsidRPr="00854B91" w14:paraId="658EFF7B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460834F0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E3A837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8,643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0FB9155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129</w:t>
            </w:r>
          </w:p>
        </w:tc>
        <w:tc>
          <w:tcPr>
            <w:tcW w:w="2047" w:type="dxa"/>
            <w:shd w:val="clear" w:color="auto" w:fill="F7CAAC" w:themeFill="accent2" w:themeFillTint="66"/>
            <w:vAlign w:val="center"/>
          </w:tcPr>
          <w:p w14:paraId="4A741F1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8,07</w:t>
            </w:r>
          </w:p>
        </w:tc>
        <w:tc>
          <w:tcPr>
            <w:tcW w:w="1571" w:type="dxa"/>
            <w:shd w:val="clear" w:color="auto" w:fill="F7CAAC" w:themeFill="accent2" w:themeFillTint="66"/>
          </w:tcPr>
          <w:p w14:paraId="63D8AA10" w14:textId="77777777" w:rsidR="00177271" w:rsidRPr="00642BBE" w:rsidRDefault="00177271" w:rsidP="001901FC">
            <w:pPr>
              <w:jc w:val="center"/>
            </w:pPr>
            <w:r w:rsidRPr="00642BBE">
              <w:t>6,6</w:t>
            </w:r>
          </w:p>
        </w:tc>
        <w:tc>
          <w:tcPr>
            <w:tcW w:w="2489" w:type="dxa"/>
            <w:shd w:val="clear" w:color="auto" w:fill="F7CAAC" w:themeFill="accent2" w:themeFillTint="66"/>
          </w:tcPr>
          <w:p w14:paraId="0A010E51" w14:textId="77777777" w:rsidR="00177271" w:rsidRPr="00E72A26" w:rsidRDefault="00177271" w:rsidP="001901FC">
            <w:pPr>
              <w:jc w:val="center"/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854B91" w14:paraId="73746A48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39EC0B85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82AE2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8,887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35F0666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385</w:t>
            </w:r>
          </w:p>
        </w:tc>
        <w:tc>
          <w:tcPr>
            <w:tcW w:w="2047" w:type="dxa"/>
            <w:shd w:val="clear" w:color="auto" w:fill="FFFF00"/>
            <w:vAlign w:val="center"/>
          </w:tcPr>
          <w:p w14:paraId="2F854BCD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10,37</w:t>
            </w:r>
          </w:p>
        </w:tc>
        <w:tc>
          <w:tcPr>
            <w:tcW w:w="1571" w:type="dxa"/>
            <w:shd w:val="clear" w:color="auto" w:fill="FFFF00"/>
          </w:tcPr>
          <w:p w14:paraId="27B9BBA9" w14:textId="77777777" w:rsidR="00177271" w:rsidRPr="00642BBE" w:rsidRDefault="00177271" w:rsidP="001901FC">
            <w:pPr>
              <w:jc w:val="center"/>
            </w:pPr>
            <w:r w:rsidRPr="00642BBE">
              <w:t>14,3</w:t>
            </w:r>
          </w:p>
        </w:tc>
        <w:tc>
          <w:tcPr>
            <w:tcW w:w="2489" w:type="dxa"/>
            <w:shd w:val="clear" w:color="auto" w:fill="FFFF00"/>
          </w:tcPr>
          <w:p w14:paraId="1B61011D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Вращение</w:t>
            </w:r>
          </w:p>
        </w:tc>
      </w:tr>
      <w:tr w:rsidR="00177271" w:rsidRPr="00854B91" w14:paraId="6E1BEBA4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541E4790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28AC3F72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9,131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730AD3F9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183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0172F65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8,87</w:t>
            </w:r>
          </w:p>
        </w:tc>
        <w:tc>
          <w:tcPr>
            <w:tcW w:w="1571" w:type="dxa"/>
            <w:shd w:val="clear" w:color="auto" w:fill="66FF66"/>
          </w:tcPr>
          <w:p w14:paraId="32602278" w14:textId="77777777" w:rsidR="00177271" w:rsidRPr="00642BBE" w:rsidRDefault="00177271" w:rsidP="001901FC">
            <w:pPr>
              <w:jc w:val="center"/>
            </w:pPr>
            <w:r w:rsidRPr="00642BBE">
              <w:t>2,9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2D173368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854B91" w14:paraId="2E702FF7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402BE661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6F31F9C4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11,133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6B47CEE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973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3CDA950B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12,83</w:t>
            </w:r>
          </w:p>
        </w:tc>
        <w:tc>
          <w:tcPr>
            <w:tcW w:w="1571" w:type="dxa"/>
            <w:shd w:val="clear" w:color="auto" w:fill="66FF66"/>
          </w:tcPr>
          <w:p w14:paraId="2894A854" w14:textId="77777777" w:rsidR="00177271" w:rsidRPr="00642BBE" w:rsidRDefault="00177271" w:rsidP="001901FC">
            <w:pPr>
              <w:jc w:val="center"/>
            </w:pPr>
            <w:r w:rsidRPr="00642BBE">
              <w:t>13,2</w:t>
            </w:r>
          </w:p>
        </w:tc>
        <w:tc>
          <w:tcPr>
            <w:tcW w:w="2489" w:type="dxa"/>
            <w:shd w:val="clear" w:color="auto" w:fill="66FF66"/>
            <w:vAlign w:val="center"/>
          </w:tcPr>
          <w:p w14:paraId="6A0A767B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854B91" w14:paraId="6FBDCCB5" w14:textId="77777777" w:rsidTr="00177271">
        <w:trPr>
          <w:jc w:val="center"/>
        </w:trPr>
        <w:tc>
          <w:tcPr>
            <w:tcW w:w="1014" w:type="dxa"/>
            <w:tcBorders>
              <w:top w:val="single" w:sz="6" w:space="0" w:color="auto"/>
              <w:bottom w:val="single" w:sz="4" w:space="0" w:color="auto"/>
            </w:tcBorders>
            <w:shd w:val="clear" w:color="auto" w:fill="66FF66"/>
            <w:vAlign w:val="center"/>
          </w:tcPr>
          <w:p w14:paraId="20ECE40F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462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3AF5D84F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11,167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047825C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659</w:t>
            </w:r>
          </w:p>
        </w:tc>
        <w:tc>
          <w:tcPr>
            <w:tcW w:w="2047" w:type="dxa"/>
            <w:shd w:val="clear" w:color="auto" w:fill="66FF66"/>
            <w:vAlign w:val="center"/>
          </w:tcPr>
          <w:p w14:paraId="104DAC9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11,48</w:t>
            </w:r>
          </w:p>
        </w:tc>
        <w:tc>
          <w:tcPr>
            <w:tcW w:w="1571" w:type="dxa"/>
            <w:shd w:val="clear" w:color="auto" w:fill="66FF66"/>
          </w:tcPr>
          <w:p w14:paraId="0EE2F546" w14:textId="77777777" w:rsidR="00177271" w:rsidRDefault="00177271" w:rsidP="001901FC">
            <w:pPr>
              <w:jc w:val="center"/>
            </w:pPr>
            <w:r w:rsidRPr="00642BBE">
              <w:t>2,7</w:t>
            </w:r>
          </w:p>
        </w:tc>
        <w:tc>
          <w:tcPr>
            <w:tcW w:w="2489" w:type="dxa"/>
            <w:shd w:val="clear" w:color="auto" w:fill="66FF66"/>
          </w:tcPr>
          <w:p w14:paraId="33E83ECB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854B91" w14:paraId="15A68F77" w14:textId="77777777" w:rsidTr="00177271">
        <w:trPr>
          <w:jc w:val="center"/>
        </w:trPr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14:paraId="5F632939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1462" w:type="dxa"/>
            <w:tcBorders>
              <w:top w:val="single" w:sz="4" w:space="0" w:color="auto"/>
            </w:tcBorders>
            <w:vAlign w:val="center"/>
          </w:tcPr>
          <w:p w14:paraId="7A31581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988" w:type="dxa"/>
            <w:vAlign w:val="center"/>
          </w:tcPr>
          <w:p w14:paraId="520CF87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2047" w:type="dxa"/>
            <w:vAlign w:val="center"/>
          </w:tcPr>
          <w:p w14:paraId="56A3E69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1571" w:type="dxa"/>
          </w:tcPr>
          <w:p w14:paraId="68D1D2AB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2489" w:type="dxa"/>
            <w:vAlign w:val="center"/>
          </w:tcPr>
          <w:p w14:paraId="548BE39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</w:tr>
    </w:tbl>
    <w:p w14:paraId="5E60BB97" w14:textId="77777777" w:rsidR="00177271" w:rsidRDefault="00177271" w:rsidP="00177271">
      <w:pPr>
        <w:rPr>
          <w:rFonts w:cs="Times New Roman"/>
        </w:rPr>
      </w:pPr>
    </w:p>
    <w:p w14:paraId="1AA626F8" w14:textId="77777777" w:rsidR="00513126" w:rsidRDefault="00513126">
      <w:pPr>
        <w:rPr>
          <w:iCs/>
          <w:sz w:val="23"/>
          <w:szCs w:val="23"/>
        </w:rPr>
      </w:pPr>
    </w:p>
    <w:p w14:paraId="7331AF63" w14:textId="77777777" w:rsidR="00513126" w:rsidRDefault="00BA45F5" w:rsidP="00BA45F5">
      <w:pPr>
        <w:jc w:val="center"/>
        <w:rPr>
          <w:i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F9595D2" wp14:editId="48A16CFC">
            <wp:extent cx="4487545" cy="3309894"/>
            <wp:effectExtent l="0" t="0" r="825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0764" cy="33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6B1D" w14:textId="77777777" w:rsidR="00513126" w:rsidRDefault="00BA45F5" w:rsidP="00BA45F5">
      <w:pPr>
        <w:jc w:val="center"/>
        <w:rPr>
          <w:iCs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73DED543" wp14:editId="46A863C0">
            <wp:extent cx="4805510" cy="3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437" r="381"/>
                    <a:stretch/>
                  </pic:blipFill>
                  <pic:spPr bwMode="auto">
                    <a:xfrm>
                      <a:off x="0" y="0"/>
                      <a:ext cx="480551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42501" w14:textId="77777777" w:rsidR="00513126" w:rsidRDefault="00513126" w:rsidP="00513126">
      <w:pPr>
        <w:jc w:val="center"/>
      </w:pPr>
      <w:r>
        <w:rPr>
          <w:iCs/>
          <w:sz w:val="23"/>
          <w:szCs w:val="23"/>
        </w:rPr>
        <w:t xml:space="preserve">Рис.3.2.1. Моделирование шва </w:t>
      </w:r>
      <w:r w:rsidRPr="00206570">
        <w:t>между ядрами жесткости и перекрытиями</w:t>
      </w:r>
      <w:r>
        <w:t>.</w:t>
      </w:r>
    </w:p>
    <w:p w14:paraId="4DBC7FAA" w14:textId="77777777" w:rsidR="00BA45F5" w:rsidRDefault="00BA45F5" w:rsidP="00513126">
      <w:pPr>
        <w:jc w:val="center"/>
      </w:pPr>
      <w:r>
        <w:t>Фрагмент расчетной КЭ модели. Типовой этаж.</w:t>
      </w:r>
    </w:p>
    <w:p w14:paraId="537A709A" w14:textId="77777777" w:rsidR="00513126" w:rsidRDefault="00513126" w:rsidP="00513126">
      <w:pPr>
        <w:jc w:val="center"/>
      </w:pPr>
      <w:r w:rsidRPr="00513126">
        <w:rPr>
          <w:u w:val="single"/>
        </w:rPr>
        <w:t>Сверху</w:t>
      </w:r>
      <w:r>
        <w:t xml:space="preserve"> – исходная модель, переданная заказчиком. Шов моделируется объединениями горизонтальных перемещений узлов ядра и плиты перекрытия.</w:t>
      </w:r>
    </w:p>
    <w:p w14:paraId="1B3EA79A" w14:textId="3D5654A8" w:rsidR="00513126" w:rsidRDefault="00513126" w:rsidP="00513126">
      <w:pPr>
        <w:jc w:val="center"/>
      </w:pPr>
      <w:r w:rsidRPr="00513126">
        <w:rPr>
          <w:u w:val="single"/>
        </w:rPr>
        <w:t>Снизу</w:t>
      </w:r>
      <w:r>
        <w:t xml:space="preserve"> – модель с </w:t>
      </w:r>
      <w:r w:rsidRPr="00206570">
        <w:t>включение</w:t>
      </w:r>
      <w:r>
        <w:t>м</w:t>
      </w:r>
      <w:r w:rsidRPr="00206570">
        <w:t xml:space="preserve"> в работу швов</w:t>
      </w:r>
      <w:r>
        <w:t xml:space="preserve"> </w:t>
      </w:r>
      <w:r w:rsidRPr="00206570">
        <w:t>между ядрами жесткости и перекрытиями</w:t>
      </w:r>
      <w:r>
        <w:t xml:space="preserve">. Шов «заделан» оболочечными элементами с тем же сечением и </w:t>
      </w:r>
      <w:proofErr w:type="spellStart"/>
      <w:r>
        <w:t>жесткостными</w:t>
      </w:r>
      <w:proofErr w:type="spellEnd"/>
      <w:r>
        <w:t xml:space="preserve"> характеристиками, что и элементы плиты перекрытия.</w:t>
      </w:r>
    </w:p>
    <w:p w14:paraId="4DB088C0" w14:textId="1403F204" w:rsidR="00513126" w:rsidRDefault="00513126" w:rsidP="00177271">
      <w:pPr>
        <w:spacing w:after="0" w:line="240" w:lineRule="auto"/>
        <w:ind w:firstLine="709"/>
        <w:jc w:val="both"/>
        <w:rPr>
          <w:rFonts w:cs="Times New Roman"/>
        </w:rPr>
      </w:pPr>
      <w:r>
        <w:rPr>
          <w:iCs/>
          <w:sz w:val="23"/>
          <w:szCs w:val="23"/>
        </w:rPr>
        <w:br w:type="page"/>
      </w:r>
      <w:r w:rsidR="00177271">
        <w:rPr>
          <w:szCs w:val="23"/>
        </w:rPr>
        <w:t>Таблица 3.2.3. Сопоставление измеренных с</w:t>
      </w:r>
      <w:r w:rsidR="00177271">
        <w:rPr>
          <w:rFonts w:cs="Times New Roman"/>
        </w:rPr>
        <w:t>обственных</w:t>
      </w:r>
      <w:r w:rsidR="00177271" w:rsidRPr="00B3643C">
        <w:rPr>
          <w:rFonts w:cs="Times New Roman"/>
        </w:rPr>
        <w:t xml:space="preserve"> частот и форм колебания</w:t>
      </w:r>
      <w:r w:rsidR="00177271">
        <w:rPr>
          <w:rFonts w:cs="Times New Roman"/>
        </w:rPr>
        <w:t xml:space="preserve"> </w:t>
      </w:r>
      <w:proofErr w:type="gramStart"/>
      <w:r w:rsidR="00177271">
        <w:rPr>
          <w:rFonts w:cs="Times New Roman"/>
        </w:rPr>
        <w:t xml:space="preserve">и </w:t>
      </w:r>
      <w:r w:rsidR="00177271" w:rsidRPr="00B3643C">
        <w:rPr>
          <w:rFonts w:cs="Times New Roman"/>
        </w:rPr>
        <w:t xml:space="preserve"> вычисленн</w:t>
      </w:r>
      <w:r w:rsidR="00177271">
        <w:rPr>
          <w:rFonts w:cs="Times New Roman"/>
        </w:rPr>
        <w:t>ых</w:t>
      </w:r>
      <w:proofErr w:type="gramEnd"/>
      <w:r w:rsidR="00177271" w:rsidRPr="00B3643C">
        <w:rPr>
          <w:rFonts w:cs="Times New Roman"/>
        </w:rPr>
        <w:t xml:space="preserve"> с учетом собственного веса</w:t>
      </w:r>
      <w:r w:rsidR="00177271">
        <w:rPr>
          <w:rFonts w:cs="Times New Roman"/>
        </w:rPr>
        <w:t xml:space="preserve"> несущих конструкций</w:t>
      </w:r>
      <w:r w:rsidR="00177271" w:rsidRPr="00B3643C">
        <w:rPr>
          <w:rFonts w:cs="Times New Roman"/>
        </w:rPr>
        <w:t xml:space="preserve">, </w:t>
      </w:r>
      <w:r w:rsidR="00177271" w:rsidRPr="006832A0">
        <w:rPr>
          <w:rFonts w:cs="Times New Roman"/>
        </w:rPr>
        <w:t>фасадов и кирпичных перегородок</w:t>
      </w:r>
      <w:r w:rsidR="00177271">
        <w:rPr>
          <w:rFonts w:cs="Times New Roman"/>
        </w:rPr>
        <w:t xml:space="preserve">. Метод </w:t>
      </w:r>
      <w:proofErr w:type="spellStart"/>
      <w:r w:rsidR="00177271">
        <w:rPr>
          <w:rFonts w:cs="Times New Roman"/>
        </w:rPr>
        <w:t>Ланцоша</w:t>
      </w:r>
      <w:proofErr w:type="spellEnd"/>
      <w:r w:rsidR="00177271">
        <w:rPr>
          <w:rFonts w:cs="Times New Roman"/>
        </w:rPr>
        <w:t>. Матрица масс согласованная.</w:t>
      </w:r>
    </w:p>
    <w:p w14:paraId="76683A39" w14:textId="77777777" w:rsidR="00177271" w:rsidRPr="00177271" w:rsidRDefault="00177271" w:rsidP="00177271">
      <w:pPr>
        <w:spacing w:after="0" w:line="240" w:lineRule="auto"/>
        <w:jc w:val="both"/>
        <w:rPr>
          <w:rFonts w:cs="Times New Roman"/>
        </w:rPr>
      </w:pPr>
    </w:p>
    <w:tbl>
      <w:tblPr>
        <w:tblStyle w:val="a5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8"/>
        <w:gridCol w:w="1310"/>
        <w:gridCol w:w="1104"/>
        <w:gridCol w:w="2397"/>
        <w:gridCol w:w="1082"/>
        <w:gridCol w:w="2444"/>
      </w:tblGrid>
      <w:tr w:rsidR="00177271" w:rsidRPr="00854B91" w14:paraId="5C829FA7" w14:textId="77777777" w:rsidTr="001901FC">
        <w:trPr>
          <w:trHeight w:val="316"/>
          <w:jc w:val="center"/>
        </w:trPr>
        <w:tc>
          <w:tcPr>
            <w:tcW w:w="2318" w:type="dxa"/>
            <w:gridSpan w:val="2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9DFF69" w14:textId="77777777" w:rsidR="0017727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Обследование</w:t>
            </w:r>
            <w:r>
              <w:rPr>
                <w:rFonts w:cs="Times New Roman"/>
              </w:rPr>
              <w:t>,</w:t>
            </w:r>
          </w:p>
          <w:p w14:paraId="465C0A87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МСВ</w:t>
            </w:r>
          </w:p>
        </w:tc>
        <w:tc>
          <w:tcPr>
            <w:tcW w:w="3501" w:type="dxa"/>
            <w:gridSpan w:val="2"/>
            <w:tcBorders>
              <w:left w:val="single" w:sz="4" w:space="0" w:color="auto"/>
            </w:tcBorders>
            <w:vAlign w:val="center"/>
          </w:tcPr>
          <w:p w14:paraId="540CBD66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 xml:space="preserve">Расчет в ПК </w:t>
            </w:r>
            <w:r w:rsidRPr="00854B91">
              <w:rPr>
                <w:rFonts w:cs="Times New Roman"/>
                <w:lang w:val="en-US"/>
              </w:rPr>
              <w:t>SCAD</w:t>
            </w:r>
          </w:p>
        </w:tc>
        <w:tc>
          <w:tcPr>
            <w:tcW w:w="1082" w:type="dxa"/>
            <w:vMerge w:val="restart"/>
            <w:vAlign w:val="center"/>
          </w:tcPr>
          <w:p w14:paraId="07CAE287" w14:textId="77777777" w:rsidR="00177271" w:rsidRDefault="00177271" w:rsidP="001901FC">
            <w:pPr>
              <w:jc w:val="center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Δ,%</w:t>
            </w:r>
            <w:proofErr w:type="gramEnd"/>
          </w:p>
        </w:tc>
        <w:tc>
          <w:tcPr>
            <w:tcW w:w="2444" w:type="dxa"/>
            <w:vMerge w:val="restart"/>
            <w:vAlign w:val="center"/>
          </w:tcPr>
          <w:p w14:paraId="0D60FAC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Описание формы колебаний</w:t>
            </w:r>
          </w:p>
        </w:tc>
      </w:tr>
      <w:tr w:rsidR="00177271" w14:paraId="3E7C90F8" w14:textId="77777777" w:rsidTr="001901FC">
        <w:trPr>
          <w:trHeight w:val="265"/>
          <w:jc w:val="center"/>
        </w:trPr>
        <w:tc>
          <w:tcPr>
            <w:tcW w:w="2318" w:type="dxa"/>
            <w:gridSpan w:val="2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33BC50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</w:p>
        </w:tc>
        <w:tc>
          <w:tcPr>
            <w:tcW w:w="3501" w:type="dxa"/>
            <w:gridSpan w:val="2"/>
            <w:tcBorders>
              <w:left w:val="single" w:sz="4" w:space="0" w:color="auto"/>
            </w:tcBorders>
            <w:vAlign w:val="center"/>
          </w:tcPr>
          <w:p w14:paraId="4DCBF917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Колонны – 3 КЭ. Согласованная матрица масс. Шов включен в работу</w:t>
            </w:r>
          </w:p>
        </w:tc>
        <w:tc>
          <w:tcPr>
            <w:tcW w:w="1082" w:type="dxa"/>
            <w:vMerge/>
          </w:tcPr>
          <w:p w14:paraId="251FD1C1" w14:textId="77777777" w:rsidR="00177271" w:rsidRDefault="00177271" w:rsidP="001901FC">
            <w:pPr>
              <w:jc w:val="center"/>
              <w:rPr>
                <w:rFonts w:cs="Times New Roman"/>
              </w:rPr>
            </w:pPr>
          </w:p>
        </w:tc>
        <w:tc>
          <w:tcPr>
            <w:tcW w:w="2444" w:type="dxa"/>
            <w:vMerge/>
            <w:vAlign w:val="center"/>
          </w:tcPr>
          <w:p w14:paraId="50BEB041" w14:textId="77777777" w:rsidR="00177271" w:rsidRDefault="00177271" w:rsidP="001901FC">
            <w:pPr>
              <w:jc w:val="center"/>
              <w:rPr>
                <w:rFonts w:cs="Times New Roman"/>
              </w:rPr>
            </w:pPr>
          </w:p>
        </w:tc>
      </w:tr>
      <w:tr w:rsidR="00177271" w:rsidRPr="00854B91" w14:paraId="72BADF27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D24E63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№ формы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16131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Частота (Гц)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vAlign w:val="center"/>
          </w:tcPr>
          <w:p w14:paraId="0FE64A9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№ формы</w:t>
            </w:r>
          </w:p>
        </w:tc>
        <w:tc>
          <w:tcPr>
            <w:tcW w:w="2397" w:type="dxa"/>
            <w:vAlign w:val="center"/>
          </w:tcPr>
          <w:p w14:paraId="10C9684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  <w:lang w:eastAsia="x-none" w:bidi="en-US"/>
              </w:rPr>
              <w:t>Частота (Гц)</w:t>
            </w:r>
          </w:p>
        </w:tc>
        <w:tc>
          <w:tcPr>
            <w:tcW w:w="1082" w:type="dxa"/>
            <w:vMerge/>
          </w:tcPr>
          <w:p w14:paraId="19B1BC84" w14:textId="77777777" w:rsidR="00177271" w:rsidRPr="00854B91" w:rsidRDefault="00177271" w:rsidP="001901FC">
            <w:pPr>
              <w:jc w:val="center"/>
              <w:rPr>
                <w:rFonts w:cs="Times New Roman"/>
                <w:lang w:eastAsia="x-none" w:bidi="en-US"/>
              </w:rPr>
            </w:pPr>
          </w:p>
        </w:tc>
        <w:tc>
          <w:tcPr>
            <w:tcW w:w="2444" w:type="dxa"/>
            <w:vMerge/>
            <w:vAlign w:val="center"/>
          </w:tcPr>
          <w:p w14:paraId="5299D630" w14:textId="77777777" w:rsidR="00177271" w:rsidRPr="00854B91" w:rsidRDefault="00177271" w:rsidP="001901FC">
            <w:pPr>
              <w:jc w:val="center"/>
              <w:rPr>
                <w:rFonts w:cs="Times New Roman"/>
                <w:lang w:eastAsia="x-none" w:bidi="en-US"/>
              </w:rPr>
            </w:pPr>
          </w:p>
        </w:tc>
      </w:tr>
      <w:tr w:rsidR="00177271" w:rsidRPr="00DD48AD" w14:paraId="06D3C67C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060FD4B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285FC8D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0,494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7DA8DCE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1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5230AE3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0,48</w:t>
            </w:r>
          </w:p>
        </w:tc>
        <w:tc>
          <w:tcPr>
            <w:tcW w:w="1082" w:type="dxa"/>
            <w:shd w:val="clear" w:color="auto" w:fill="66FF66"/>
          </w:tcPr>
          <w:p w14:paraId="309760E6" w14:textId="77777777" w:rsidR="00177271" w:rsidRPr="00642BBE" w:rsidRDefault="00177271" w:rsidP="001901FC">
            <w:pPr>
              <w:jc w:val="center"/>
            </w:pPr>
            <w:r>
              <w:t>2,8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3A6D1BE4" w14:textId="77777777" w:rsidR="00177271" w:rsidRPr="00DD48AD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CB4A92" w14:paraId="655B6CF7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05722F8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08973062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0,500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2B27D24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2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31B9D95C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0,54</w:t>
            </w:r>
          </w:p>
        </w:tc>
        <w:tc>
          <w:tcPr>
            <w:tcW w:w="1082" w:type="dxa"/>
            <w:shd w:val="clear" w:color="auto" w:fill="66FF66"/>
          </w:tcPr>
          <w:p w14:paraId="41D47EC8" w14:textId="77777777" w:rsidR="00177271" w:rsidRPr="00642BBE" w:rsidRDefault="00177271" w:rsidP="001901FC">
            <w:pPr>
              <w:jc w:val="center"/>
            </w:pPr>
            <w:r>
              <w:t>7,4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101088C3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CB4A92" w14:paraId="7F5CE15B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7F702E8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DB6A38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1,465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2AB3C0B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3</w:t>
            </w:r>
          </w:p>
        </w:tc>
        <w:tc>
          <w:tcPr>
            <w:tcW w:w="2397" w:type="dxa"/>
            <w:shd w:val="clear" w:color="auto" w:fill="FFFF00"/>
            <w:vAlign w:val="center"/>
          </w:tcPr>
          <w:p w14:paraId="6E2B43F7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1,42</w:t>
            </w:r>
          </w:p>
        </w:tc>
        <w:tc>
          <w:tcPr>
            <w:tcW w:w="1082" w:type="dxa"/>
            <w:shd w:val="clear" w:color="auto" w:fill="FFFF00"/>
          </w:tcPr>
          <w:p w14:paraId="0CDB4FFF" w14:textId="77777777" w:rsidR="00177271" w:rsidRPr="00642BBE" w:rsidRDefault="00177271" w:rsidP="001901FC">
            <w:pPr>
              <w:jc w:val="center"/>
            </w:pPr>
            <w:r>
              <w:t>3,1</w:t>
            </w:r>
          </w:p>
        </w:tc>
        <w:tc>
          <w:tcPr>
            <w:tcW w:w="2444" w:type="dxa"/>
            <w:shd w:val="clear" w:color="auto" w:fill="FFFF00"/>
            <w:vAlign w:val="center"/>
          </w:tcPr>
          <w:p w14:paraId="5498A774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Вращение</w:t>
            </w:r>
          </w:p>
        </w:tc>
      </w:tr>
      <w:tr w:rsidR="00177271" w:rsidRPr="00CB4A92" w14:paraId="73252EAB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293E668E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59F13139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2,393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14FA372B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4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5E232FD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2,</w:t>
            </w:r>
            <w:r>
              <w:rPr>
                <w:rFonts w:cs="Times New Roman"/>
                <w:b/>
              </w:rPr>
              <w:t>42</w:t>
            </w:r>
          </w:p>
        </w:tc>
        <w:tc>
          <w:tcPr>
            <w:tcW w:w="1082" w:type="dxa"/>
            <w:shd w:val="clear" w:color="auto" w:fill="66FF66"/>
          </w:tcPr>
          <w:p w14:paraId="06EED599" w14:textId="77777777" w:rsidR="00177271" w:rsidRPr="002B0586" w:rsidRDefault="00177271" w:rsidP="001901FC">
            <w:pPr>
              <w:jc w:val="center"/>
            </w:pPr>
            <w:r>
              <w:t>1</w:t>
            </w:r>
            <w:r w:rsidRPr="002B0586">
              <w:t>,</w:t>
            </w:r>
            <w:r>
              <w:t>1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1385128C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CB4A92" w14:paraId="35842D87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747C3D98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5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5D53EA93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2,539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775AFB1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5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785EAA11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2,43</w:t>
            </w:r>
          </w:p>
        </w:tc>
        <w:tc>
          <w:tcPr>
            <w:tcW w:w="1082" w:type="dxa"/>
            <w:shd w:val="clear" w:color="auto" w:fill="66FF66"/>
          </w:tcPr>
          <w:p w14:paraId="62AF47C8" w14:textId="77777777" w:rsidR="00177271" w:rsidRPr="002B0586" w:rsidRDefault="00177271" w:rsidP="001901FC">
            <w:pPr>
              <w:jc w:val="center"/>
            </w:pPr>
            <w:r>
              <w:t>4</w:t>
            </w:r>
            <w:r w:rsidRPr="002B0586">
              <w:t>,</w:t>
            </w:r>
            <w:r>
              <w:t>3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7961BC5D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CB4A92" w14:paraId="6F244E75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2AD363B2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AA45A5E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 w:rsidRPr="00A62659">
              <w:rPr>
                <w:rFonts w:cs="Times New Roman"/>
                <w:b/>
                <w:lang w:val="en-US"/>
              </w:rPr>
              <w:t>3,955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5E2B6C30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42E25570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3,41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7FF48805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2B0586">
              <w:t>1</w:t>
            </w:r>
            <w:r>
              <w:t>3</w:t>
            </w:r>
            <w:r w:rsidRPr="002B0586">
              <w:t>,</w:t>
            </w:r>
            <w:r>
              <w:t>8</w:t>
            </w:r>
          </w:p>
        </w:tc>
        <w:tc>
          <w:tcPr>
            <w:tcW w:w="2444" w:type="dxa"/>
            <w:shd w:val="clear" w:color="auto" w:fill="F7CAAC" w:themeFill="accent2" w:themeFillTint="66"/>
            <w:vAlign w:val="center"/>
          </w:tcPr>
          <w:p w14:paraId="63131BF4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CB4A92" w14:paraId="40178D3E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5EE2D12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E7E4EFC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4,053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EA8EB86" w14:textId="77777777" w:rsidR="00177271" w:rsidRPr="00133800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2397" w:type="dxa"/>
            <w:shd w:val="clear" w:color="auto" w:fill="FFFF00"/>
            <w:vAlign w:val="center"/>
          </w:tcPr>
          <w:p w14:paraId="01601C38" w14:textId="77777777" w:rsidR="00177271" w:rsidRPr="00133800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 w:rsidRPr="00133800">
              <w:rPr>
                <w:rFonts w:cs="Times New Roman"/>
                <w:b/>
                <w:lang w:val="en-US"/>
              </w:rPr>
              <w:t>4,</w:t>
            </w:r>
            <w:r>
              <w:rPr>
                <w:rFonts w:cs="Times New Roman"/>
                <w:b/>
              </w:rPr>
              <w:t>23</w:t>
            </w:r>
          </w:p>
        </w:tc>
        <w:tc>
          <w:tcPr>
            <w:tcW w:w="1082" w:type="dxa"/>
            <w:shd w:val="clear" w:color="auto" w:fill="FFFF00"/>
          </w:tcPr>
          <w:p w14:paraId="5F274E15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>
              <w:t>4</w:t>
            </w:r>
            <w:r w:rsidRPr="00133800">
              <w:t>,</w:t>
            </w:r>
            <w:r>
              <w:t>2</w:t>
            </w:r>
          </w:p>
        </w:tc>
        <w:tc>
          <w:tcPr>
            <w:tcW w:w="2444" w:type="dxa"/>
            <w:shd w:val="clear" w:color="auto" w:fill="FFFF00"/>
            <w:vAlign w:val="center"/>
          </w:tcPr>
          <w:p w14:paraId="01EB6F40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Вращение</w:t>
            </w:r>
          </w:p>
        </w:tc>
      </w:tr>
      <w:tr w:rsidR="00177271" w:rsidRPr="00CB4A92" w14:paraId="3A42F8A4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629256B2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314CCF9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4,346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70082BEB" w14:textId="77777777" w:rsidR="00177271" w:rsidRPr="007216C8" w:rsidRDefault="00177271" w:rsidP="001901FC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0489D0CF" w14:textId="77777777" w:rsidR="00177271" w:rsidRPr="00F20E62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 w:rsidRPr="00F20E62">
              <w:rPr>
                <w:rFonts w:cs="Times New Roman"/>
                <w:b/>
              </w:rPr>
              <w:t>4</w:t>
            </w:r>
            <w:r w:rsidRPr="00F20E62">
              <w:rPr>
                <w:rFonts w:cs="Times New Roman"/>
                <w:b/>
                <w:lang w:val="en-US"/>
              </w:rPr>
              <w:t>,</w:t>
            </w:r>
            <w:r w:rsidRPr="00F20E62">
              <w:rPr>
                <w:rFonts w:cs="Times New Roman"/>
                <w:b/>
              </w:rPr>
              <w:t>70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361C412F" w14:textId="77777777" w:rsidR="00177271" w:rsidRPr="0065077A" w:rsidRDefault="00177271" w:rsidP="001901FC">
            <w:pPr>
              <w:jc w:val="center"/>
            </w:pPr>
            <w:r>
              <w:t>7</w:t>
            </w:r>
            <w:r w:rsidRPr="0065077A">
              <w:t>,</w:t>
            </w:r>
            <w:r>
              <w:t>5</w:t>
            </w:r>
          </w:p>
        </w:tc>
        <w:tc>
          <w:tcPr>
            <w:tcW w:w="2444" w:type="dxa"/>
            <w:shd w:val="clear" w:color="auto" w:fill="F7CAAC" w:themeFill="accent2" w:themeFillTint="66"/>
          </w:tcPr>
          <w:p w14:paraId="74FD7373" w14:textId="77777777" w:rsidR="00177271" w:rsidRPr="00CB4A92" w:rsidRDefault="00177271" w:rsidP="001901FC">
            <w:pPr>
              <w:jc w:val="center"/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CB4A92" w14:paraId="047F49A3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36497AC7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BF7FDE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4,883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33D4906A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7CB4F1E5" w14:textId="77777777" w:rsidR="00177271" w:rsidRPr="00F20E62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4,84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44B0D1A8" w14:textId="77777777" w:rsidR="00177271" w:rsidRPr="0065077A" w:rsidRDefault="00177271" w:rsidP="001901FC">
            <w:pPr>
              <w:jc w:val="center"/>
            </w:pPr>
            <w:r>
              <w:t>0</w:t>
            </w:r>
            <w:r w:rsidRPr="0065077A">
              <w:t>,</w:t>
            </w:r>
            <w:r>
              <w:t>9</w:t>
            </w:r>
          </w:p>
        </w:tc>
        <w:tc>
          <w:tcPr>
            <w:tcW w:w="2444" w:type="dxa"/>
            <w:shd w:val="clear" w:color="auto" w:fill="F7CAAC" w:themeFill="accent2" w:themeFillTint="66"/>
          </w:tcPr>
          <w:p w14:paraId="4E67F06C" w14:textId="77777777" w:rsidR="00177271" w:rsidRPr="00CB4A92" w:rsidRDefault="00177271" w:rsidP="001901FC">
            <w:pPr>
              <w:jc w:val="center"/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CB4A92" w14:paraId="5F51512C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2238A2F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71D1CDA0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5,371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18CA6DC9" w14:textId="77777777" w:rsidR="00177271" w:rsidRPr="004A67DA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28E278D6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 w:rsidRPr="00A62659">
              <w:rPr>
                <w:rFonts w:cs="Times New Roman"/>
                <w:b/>
                <w:lang w:val="en-US"/>
              </w:rPr>
              <w:t>5,</w:t>
            </w:r>
            <w:r>
              <w:rPr>
                <w:rFonts w:cs="Times New Roman"/>
                <w:b/>
              </w:rPr>
              <w:t>44</w:t>
            </w:r>
          </w:p>
        </w:tc>
        <w:tc>
          <w:tcPr>
            <w:tcW w:w="1082" w:type="dxa"/>
            <w:shd w:val="clear" w:color="auto" w:fill="66FF66"/>
          </w:tcPr>
          <w:p w14:paraId="134261CB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>
              <w:t>1</w:t>
            </w:r>
            <w:r w:rsidRPr="0065077A">
              <w:t>,</w:t>
            </w:r>
            <w:r>
              <w:t>3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74AE5720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CB4A92" w14:paraId="61D0527A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4DA3EA36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45D02AB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5,566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1F3C26ED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61AE0C8A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5,53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6D23FE0B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>
              <w:t>0</w:t>
            </w:r>
            <w:r w:rsidRPr="0065077A">
              <w:t>,</w:t>
            </w:r>
            <w:r>
              <w:t>6</w:t>
            </w:r>
          </w:p>
        </w:tc>
        <w:tc>
          <w:tcPr>
            <w:tcW w:w="2444" w:type="dxa"/>
            <w:shd w:val="clear" w:color="auto" w:fill="F7CAAC" w:themeFill="accent2" w:themeFillTint="66"/>
            <w:vAlign w:val="center"/>
          </w:tcPr>
          <w:p w14:paraId="18D5EC20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Вертикальная</w:t>
            </w:r>
          </w:p>
        </w:tc>
      </w:tr>
      <w:tr w:rsidR="00177271" w:rsidRPr="00CB4A92" w14:paraId="545CCC8C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0FF8FDC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5E2C342C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5,713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60DA725F" w14:textId="77777777" w:rsidR="00177271" w:rsidRPr="004A67DA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3762800D" w14:textId="77777777" w:rsidR="00177271" w:rsidRPr="00A62659" w:rsidRDefault="00177271" w:rsidP="001901FC">
            <w:pPr>
              <w:jc w:val="center"/>
              <w:rPr>
                <w:rFonts w:cs="Times New Roman"/>
                <w:b/>
                <w:lang w:val="en-US"/>
              </w:rPr>
            </w:pPr>
            <w:r w:rsidRPr="00A62659">
              <w:rPr>
                <w:rFonts w:cs="Times New Roman"/>
                <w:b/>
                <w:lang w:val="en-US"/>
              </w:rPr>
              <w:t>5,</w:t>
            </w:r>
            <w:r>
              <w:rPr>
                <w:rFonts w:cs="Times New Roman"/>
                <w:b/>
              </w:rPr>
              <w:t>65</w:t>
            </w:r>
          </w:p>
        </w:tc>
        <w:tc>
          <w:tcPr>
            <w:tcW w:w="1082" w:type="dxa"/>
            <w:shd w:val="clear" w:color="auto" w:fill="66FF66"/>
          </w:tcPr>
          <w:p w14:paraId="58D74EE2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65077A">
              <w:t>1,</w:t>
            </w:r>
            <w:r>
              <w:t>1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56FA1DF9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E72A26" w14:paraId="05CE49EF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071FF0B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F61D4B2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6,006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1729B06B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3561C72C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6,05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0322B5B6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381A21">
              <w:t>0,7</w:t>
            </w:r>
          </w:p>
        </w:tc>
        <w:tc>
          <w:tcPr>
            <w:tcW w:w="2444" w:type="dxa"/>
            <w:shd w:val="clear" w:color="auto" w:fill="F7CAAC" w:themeFill="accent2" w:themeFillTint="66"/>
            <w:vAlign w:val="center"/>
          </w:tcPr>
          <w:p w14:paraId="65A1A89C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E72A26" w14:paraId="16455A65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55F71776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34BE835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6,201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217E0AB" w14:textId="77777777" w:rsidR="00177271" w:rsidRPr="00094199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2397" w:type="dxa"/>
            <w:shd w:val="clear" w:color="auto" w:fill="FFFF00"/>
            <w:vAlign w:val="center"/>
          </w:tcPr>
          <w:p w14:paraId="3912C86E" w14:textId="77777777" w:rsidR="00177271" w:rsidRPr="00094199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6,91</w:t>
            </w:r>
          </w:p>
        </w:tc>
        <w:tc>
          <w:tcPr>
            <w:tcW w:w="1082" w:type="dxa"/>
            <w:shd w:val="clear" w:color="auto" w:fill="FFFF00"/>
          </w:tcPr>
          <w:p w14:paraId="209FF94E" w14:textId="77777777" w:rsidR="00177271" w:rsidRPr="00094199" w:rsidRDefault="00177271" w:rsidP="001901FC">
            <w:pPr>
              <w:jc w:val="center"/>
            </w:pPr>
            <w:r w:rsidRPr="00094199">
              <w:t>10,3</w:t>
            </w:r>
          </w:p>
        </w:tc>
        <w:tc>
          <w:tcPr>
            <w:tcW w:w="2444" w:type="dxa"/>
            <w:shd w:val="clear" w:color="auto" w:fill="FFFF00"/>
            <w:vAlign w:val="center"/>
          </w:tcPr>
          <w:p w14:paraId="342BFAE8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>Вращение</w:t>
            </w:r>
          </w:p>
        </w:tc>
      </w:tr>
      <w:tr w:rsidR="00177271" w:rsidRPr="00E72A26" w14:paraId="23E734E6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7DA98C6F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7D83EB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6,396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63AC97B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385037F2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5,70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787F0498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381A21">
              <w:t>10,</w:t>
            </w:r>
            <w:r>
              <w:t>9</w:t>
            </w:r>
          </w:p>
        </w:tc>
        <w:tc>
          <w:tcPr>
            <w:tcW w:w="2444" w:type="dxa"/>
            <w:shd w:val="clear" w:color="auto" w:fill="F7CAAC" w:themeFill="accent2" w:themeFillTint="66"/>
          </w:tcPr>
          <w:p w14:paraId="3BE03893" w14:textId="77777777" w:rsidR="00177271" w:rsidRPr="00E72A26" w:rsidRDefault="00177271" w:rsidP="001901FC">
            <w:pPr>
              <w:jc w:val="center"/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E72A26" w14:paraId="38A5AB52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77E518B1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AF146E6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6,982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05399E2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0E7410CA" w14:textId="77777777" w:rsidR="00177271" w:rsidRPr="00381A21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6,23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15B4BCB9" w14:textId="77777777" w:rsidR="00177271" w:rsidRPr="00381A21" w:rsidRDefault="00177271" w:rsidP="001901FC">
            <w:pPr>
              <w:jc w:val="center"/>
            </w:pPr>
            <w:r w:rsidRPr="00381A21">
              <w:t>10,8</w:t>
            </w:r>
          </w:p>
        </w:tc>
        <w:tc>
          <w:tcPr>
            <w:tcW w:w="2444" w:type="dxa"/>
            <w:shd w:val="clear" w:color="auto" w:fill="F7CAAC" w:themeFill="accent2" w:themeFillTint="66"/>
          </w:tcPr>
          <w:p w14:paraId="51B8C68B" w14:textId="77777777" w:rsidR="00177271" w:rsidRPr="00E72A26" w:rsidRDefault="00177271" w:rsidP="001901FC">
            <w:pPr>
              <w:jc w:val="center"/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E72A26" w14:paraId="300962D3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46AA470C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D748489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7,764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A0D21D5" w14:textId="77777777" w:rsidR="00177271" w:rsidRPr="006254C4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2397" w:type="dxa"/>
            <w:shd w:val="clear" w:color="auto" w:fill="FFFF00"/>
            <w:vAlign w:val="center"/>
          </w:tcPr>
          <w:p w14:paraId="74D7CCB4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7,83</w:t>
            </w:r>
          </w:p>
        </w:tc>
        <w:tc>
          <w:tcPr>
            <w:tcW w:w="1082" w:type="dxa"/>
            <w:shd w:val="clear" w:color="auto" w:fill="FFFF00"/>
          </w:tcPr>
          <w:p w14:paraId="15D51DEA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AE5FC2">
              <w:t>0,8</w:t>
            </w:r>
          </w:p>
        </w:tc>
        <w:tc>
          <w:tcPr>
            <w:tcW w:w="2444" w:type="dxa"/>
            <w:shd w:val="clear" w:color="auto" w:fill="FFFF00"/>
            <w:vAlign w:val="center"/>
          </w:tcPr>
          <w:p w14:paraId="2BE94BB0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>Вращение</w:t>
            </w:r>
          </w:p>
        </w:tc>
      </w:tr>
      <w:tr w:rsidR="00177271" w:rsidRPr="00E72A26" w14:paraId="108B9444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732101DB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54511A28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8,398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46654414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35F17B0C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8,54</w:t>
            </w:r>
          </w:p>
        </w:tc>
        <w:tc>
          <w:tcPr>
            <w:tcW w:w="1082" w:type="dxa"/>
            <w:shd w:val="clear" w:color="auto" w:fill="66FF66"/>
          </w:tcPr>
          <w:p w14:paraId="0C0A55A7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5C5786">
              <w:t>1,7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0384966D" w14:textId="77777777" w:rsidR="00177271" w:rsidRPr="00E72A26" w:rsidRDefault="00177271" w:rsidP="001901FC">
            <w:pPr>
              <w:jc w:val="center"/>
              <w:rPr>
                <w:rFonts w:cs="Times New Roman"/>
              </w:rPr>
            </w:pPr>
            <w:r w:rsidRPr="00E72A26">
              <w:rPr>
                <w:rFonts w:cs="Times New Roman"/>
              </w:rPr>
              <w:t xml:space="preserve">Горизонтальная </w:t>
            </w:r>
            <w:r w:rsidRPr="00E72A26">
              <w:rPr>
                <w:rFonts w:cs="Times New Roman"/>
                <w:lang w:val="en-US"/>
              </w:rPr>
              <w:t>Y</w:t>
            </w:r>
          </w:p>
        </w:tc>
      </w:tr>
      <w:tr w:rsidR="00177271" w:rsidRPr="00E72A26" w14:paraId="7358016E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7CAAC" w:themeFill="accent2" w:themeFillTint="66"/>
            <w:vAlign w:val="center"/>
          </w:tcPr>
          <w:p w14:paraId="55C39ED0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CB06E8C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8,643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78DDAA9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2397" w:type="dxa"/>
            <w:shd w:val="clear" w:color="auto" w:fill="F7CAAC" w:themeFill="accent2" w:themeFillTint="66"/>
            <w:vAlign w:val="center"/>
          </w:tcPr>
          <w:p w14:paraId="080A4B28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8,35</w:t>
            </w:r>
          </w:p>
        </w:tc>
        <w:tc>
          <w:tcPr>
            <w:tcW w:w="1082" w:type="dxa"/>
            <w:shd w:val="clear" w:color="auto" w:fill="F7CAAC" w:themeFill="accent2" w:themeFillTint="66"/>
          </w:tcPr>
          <w:p w14:paraId="0DF1F522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501F83">
              <w:t>3,4</w:t>
            </w:r>
          </w:p>
        </w:tc>
        <w:tc>
          <w:tcPr>
            <w:tcW w:w="2444" w:type="dxa"/>
            <w:shd w:val="clear" w:color="auto" w:fill="F7CAAC" w:themeFill="accent2" w:themeFillTint="66"/>
          </w:tcPr>
          <w:p w14:paraId="1655C44A" w14:textId="77777777" w:rsidR="00177271" w:rsidRPr="00E72A26" w:rsidRDefault="00177271" w:rsidP="001901FC">
            <w:pPr>
              <w:jc w:val="center"/>
            </w:pPr>
            <w:r w:rsidRPr="00E72A26">
              <w:rPr>
                <w:rFonts w:cs="Times New Roman"/>
              </w:rPr>
              <w:t>Вертикальная</w:t>
            </w:r>
          </w:p>
        </w:tc>
      </w:tr>
      <w:tr w:rsidR="00177271" w:rsidRPr="00CB4A92" w14:paraId="2F8F63B5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  <w:vAlign w:val="center"/>
          </w:tcPr>
          <w:p w14:paraId="123BBBCB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A024B4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8,887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2ACCB95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83</w:t>
            </w:r>
          </w:p>
        </w:tc>
        <w:tc>
          <w:tcPr>
            <w:tcW w:w="2397" w:type="dxa"/>
            <w:shd w:val="clear" w:color="auto" w:fill="FFFF00"/>
            <w:vAlign w:val="center"/>
          </w:tcPr>
          <w:p w14:paraId="4A0AE3D4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9,29</w:t>
            </w:r>
          </w:p>
        </w:tc>
        <w:tc>
          <w:tcPr>
            <w:tcW w:w="1082" w:type="dxa"/>
            <w:shd w:val="clear" w:color="auto" w:fill="FFFF00"/>
          </w:tcPr>
          <w:p w14:paraId="1ED3078C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094199">
              <w:t>4,3</w:t>
            </w:r>
          </w:p>
        </w:tc>
        <w:tc>
          <w:tcPr>
            <w:tcW w:w="2444" w:type="dxa"/>
            <w:shd w:val="clear" w:color="auto" w:fill="FFFF00"/>
          </w:tcPr>
          <w:p w14:paraId="20D53CEF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>Вращение</w:t>
            </w:r>
          </w:p>
        </w:tc>
      </w:tr>
      <w:tr w:rsidR="00177271" w:rsidRPr="00CB4A92" w14:paraId="6A21CA02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2AF0EA27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77539402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9,131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5C62199F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3A7DBD35" w14:textId="77777777" w:rsidR="00177271" w:rsidRPr="002C5279" w:rsidRDefault="00177271" w:rsidP="001901FC">
            <w:pPr>
              <w:jc w:val="center"/>
              <w:rPr>
                <w:rFonts w:cs="Times New Roman"/>
                <w:b/>
                <w:highlight w:val="red"/>
              </w:rPr>
            </w:pPr>
            <w:r>
              <w:rPr>
                <w:rFonts w:cs="Times New Roman"/>
                <w:b/>
              </w:rPr>
              <w:t>9,03</w:t>
            </w:r>
          </w:p>
        </w:tc>
        <w:tc>
          <w:tcPr>
            <w:tcW w:w="1082" w:type="dxa"/>
            <w:shd w:val="clear" w:color="auto" w:fill="66FF66"/>
          </w:tcPr>
          <w:p w14:paraId="04D068EF" w14:textId="77777777" w:rsidR="00177271" w:rsidRPr="002B0586" w:rsidRDefault="00177271" w:rsidP="001901FC">
            <w:pPr>
              <w:jc w:val="center"/>
              <w:rPr>
                <w:highlight w:val="red"/>
              </w:rPr>
            </w:pPr>
            <w:r w:rsidRPr="00C66493">
              <w:t>1,1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4A5641A9" w14:textId="77777777" w:rsidR="00177271" w:rsidRPr="00CB4A92" w:rsidRDefault="00177271" w:rsidP="001901FC">
            <w:pPr>
              <w:jc w:val="center"/>
              <w:rPr>
                <w:rFonts w:cs="Times New Roman"/>
                <w:lang w:val="en-US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CB4A92" w14:paraId="54EF418F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66FF66"/>
            <w:vAlign w:val="center"/>
          </w:tcPr>
          <w:p w14:paraId="2D4F91DC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609B644F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11,133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44641E2A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251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4FE60793" w14:textId="77777777" w:rsidR="00177271" w:rsidRPr="00C66493" w:rsidRDefault="00177271" w:rsidP="001901FC">
            <w:pPr>
              <w:jc w:val="center"/>
              <w:rPr>
                <w:rFonts w:cs="Times New Roman"/>
                <w:b/>
              </w:rPr>
            </w:pPr>
            <w:r w:rsidRPr="00C66493">
              <w:rPr>
                <w:rFonts w:cs="Times New Roman"/>
                <w:b/>
              </w:rPr>
              <w:t>10,99</w:t>
            </w:r>
          </w:p>
        </w:tc>
        <w:tc>
          <w:tcPr>
            <w:tcW w:w="1082" w:type="dxa"/>
            <w:shd w:val="clear" w:color="auto" w:fill="66FF66"/>
          </w:tcPr>
          <w:p w14:paraId="46BD75D5" w14:textId="77777777" w:rsidR="00177271" w:rsidRPr="00C66493" w:rsidRDefault="00177271" w:rsidP="001901FC">
            <w:pPr>
              <w:jc w:val="center"/>
            </w:pPr>
            <w:r w:rsidRPr="00C66493">
              <w:t>1,3</w:t>
            </w:r>
          </w:p>
        </w:tc>
        <w:tc>
          <w:tcPr>
            <w:tcW w:w="2444" w:type="dxa"/>
            <w:shd w:val="clear" w:color="auto" w:fill="66FF66"/>
            <w:vAlign w:val="center"/>
          </w:tcPr>
          <w:p w14:paraId="6D5E47A4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Y</w:t>
            </w:r>
          </w:p>
        </w:tc>
      </w:tr>
      <w:tr w:rsidR="00177271" w:rsidRPr="00CB4A92" w14:paraId="3D05FBF5" w14:textId="77777777" w:rsidTr="001901FC">
        <w:trPr>
          <w:jc w:val="center"/>
        </w:trPr>
        <w:tc>
          <w:tcPr>
            <w:tcW w:w="1008" w:type="dxa"/>
            <w:tcBorders>
              <w:top w:val="single" w:sz="6" w:space="0" w:color="auto"/>
              <w:bottom w:val="single" w:sz="4" w:space="0" w:color="auto"/>
            </w:tcBorders>
            <w:shd w:val="clear" w:color="auto" w:fill="66FF66"/>
            <w:vAlign w:val="center"/>
          </w:tcPr>
          <w:p w14:paraId="79B2E2D6" w14:textId="77777777" w:rsidR="0017727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14:paraId="5EB52E6A" w14:textId="77777777" w:rsidR="00177271" w:rsidRPr="00A62659" w:rsidRDefault="00177271" w:rsidP="001901FC">
            <w:pPr>
              <w:jc w:val="center"/>
              <w:rPr>
                <w:rFonts w:cs="Times New Roman"/>
                <w:b/>
              </w:rPr>
            </w:pPr>
            <w:r w:rsidRPr="00A62659">
              <w:rPr>
                <w:rFonts w:cs="Times New Roman"/>
                <w:b/>
              </w:rPr>
              <w:t>11,167</w:t>
            </w: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66FF66"/>
            <w:vAlign w:val="center"/>
          </w:tcPr>
          <w:p w14:paraId="67C29051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659</w:t>
            </w:r>
          </w:p>
        </w:tc>
        <w:tc>
          <w:tcPr>
            <w:tcW w:w="2397" w:type="dxa"/>
            <w:shd w:val="clear" w:color="auto" w:fill="66FF66"/>
            <w:vAlign w:val="center"/>
          </w:tcPr>
          <w:p w14:paraId="2E275E46" w14:textId="77777777" w:rsidR="00177271" w:rsidRPr="00C66493" w:rsidRDefault="00177271" w:rsidP="001901FC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11,86</w:t>
            </w:r>
          </w:p>
        </w:tc>
        <w:tc>
          <w:tcPr>
            <w:tcW w:w="1082" w:type="dxa"/>
            <w:shd w:val="clear" w:color="auto" w:fill="66FF66"/>
          </w:tcPr>
          <w:p w14:paraId="37587E05" w14:textId="77777777" w:rsidR="00177271" w:rsidRPr="00C66493" w:rsidRDefault="00177271" w:rsidP="001901FC">
            <w:pPr>
              <w:jc w:val="center"/>
            </w:pPr>
            <w:r w:rsidRPr="00C66493">
              <w:t>5,8</w:t>
            </w:r>
          </w:p>
        </w:tc>
        <w:tc>
          <w:tcPr>
            <w:tcW w:w="2444" w:type="dxa"/>
            <w:shd w:val="clear" w:color="auto" w:fill="66FF66"/>
          </w:tcPr>
          <w:p w14:paraId="58E75072" w14:textId="77777777" w:rsidR="00177271" w:rsidRPr="00CB4A92" w:rsidRDefault="00177271" w:rsidP="001901FC">
            <w:pPr>
              <w:jc w:val="center"/>
              <w:rPr>
                <w:rFonts w:cs="Times New Roman"/>
              </w:rPr>
            </w:pPr>
            <w:r w:rsidRPr="00CB4A92">
              <w:rPr>
                <w:rFonts w:cs="Times New Roman"/>
              </w:rPr>
              <w:t xml:space="preserve">Горизонтальная </w:t>
            </w:r>
            <w:r w:rsidRPr="00CB4A92">
              <w:rPr>
                <w:rFonts w:cs="Times New Roman"/>
                <w:lang w:val="en-US"/>
              </w:rPr>
              <w:t>X</w:t>
            </w:r>
          </w:p>
        </w:tc>
      </w:tr>
      <w:tr w:rsidR="00177271" w:rsidRPr="00854B91" w14:paraId="5801741F" w14:textId="77777777" w:rsidTr="001901FC">
        <w:trPr>
          <w:jc w:val="center"/>
        </w:trPr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14:paraId="299FB7FA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vAlign w:val="center"/>
          </w:tcPr>
          <w:p w14:paraId="6F61C0B8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1104" w:type="dxa"/>
            <w:vAlign w:val="center"/>
          </w:tcPr>
          <w:p w14:paraId="142B36F3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2397" w:type="dxa"/>
            <w:vAlign w:val="center"/>
          </w:tcPr>
          <w:p w14:paraId="58E7D587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1082" w:type="dxa"/>
          </w:tcPr>
          <w:p w14:paraId="50F7804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  <w:tc>
          <w:tcPr>
            <w:tcW w:w="2444" w:type="dxa"/>
            <w:vAlign w:val="center"/>
          </w:tcPr>
          <w:p w14:paraId="4201BECC" w14:textId="77777777" w:rsidR="00177271" w:rsidRPr="00854B91" w:rsidRDefault="00177271" w:rsidP="001901FC">
            <w:pPr>
              <w:jc w:val="center"/>
              <w:rPr>
                <w:rFonts w:cs="Times New Roman"/>
              </w:rPr>
            </w:pPr>
            <w:r w:rsidRPr="00854B91">
              <w:rPr>
                <w:rFonts w:cs="Times New Roman"/>
              </w:rPr>
              <w:t>…</w:t>
            </w:r>
          </w:p>
        </w:tc>
      </w:tr>
    </w:tbl>
    <w:p w14:paraId="39F211B4" w14:textId="40207B42" w:rsidR="00177271" w:rsidRDefault="00177271">
      <w:pPr>
        <w:rPr>
          <w:iCs/>
          <w:sz w:val="23"/>
          <w:szCs w:val="23"/>
        </w:rPr>
      </w:pPr>
    </w:p>
    <w:p w14:paraId="4E7380C9" w14:textId="77777777" w:rsidR="00177271" w:rsidRDefault="00177271">
      <w:pPr>
        <w:rPr>
          <w:iCs/>
          <w:sz w:val="23"/>
          <w:szCs w:val="23"/>
        </w:rPr>
      </w:pPr>
      <w:r>
        <w:rPr>
          <w:iCs/>
          <w:sz w:val="23"/>
          <w:szCs w:val="23"/>
        </w:rPr>
        <w:br w:type="column"/>
      </w:r>
    </w:p>
    <w:p w14:paraId="3E64559B" w14:textId="77777777" w:rsidR="00D01D13" w:rsidRPr="00336016" w:rsidRDefault="00302635" w:rsidP="00D01D13">
      <w:pPr>
        <w:pStyle w:val="2"/>
        <w:numPr>
          <w:ilvl w:val="1"/>
          <w:numId w:val="8"/>
        </w:numPr>
        <w:tabs>
          <w:tab w:val="left" w:pos="1276"/>
        </w:tabs>
        <w:spacing w:after="120" w:line="360" w:lineRule="auto"/>
      </w:pPr>
      <w:r>
        <w:tab/>
      </w:r>
      <w:bookmarkStart w:id="2" w:name="_Toc59115904"/>
      <w:r w:rsidR="00336016" w:rsidRPr="00336016">
        <w:rPr>
          <w:bCs w:val="0"/>
        </w:rPr>
        <w:t xml:space="preserve">Результаты расчетных исследований динамических характеристик объекта </w:t>
      </w:r>
      <w:r w:rsidR="00336016" w:rsidRPr="00336016">
        <w:rPr>
          <w:bCs w:val="0"/>
          <w:i/>
          <w:u w:val="single"/>
        </w:rPr>
        <w:t>с учетом</w:t>
      </w:r>
      <w:r w:rsidR="00336016" w:rsidRPr="00336016">
        <w:t xml:space="preserve"> последовательности возведения</w:t>
      </w:r>
      <w:bookmarkEnd w:id="2"/>
    </w:p>
    <w:p w14:paraId="049296C1" w14:textId="77777777" w:rsidR="00177271" w:rsidRPr="00177271" w:rsidRDefault="00177271" w:rsidP="00177271">
      <w:pPr>
        <w:pStyle w:val="aa"/>
        <w:numPr>
          <w:ilvl w:val="0"/>
          <w:numId w:val="8"/>
        </w:numPr>
        <w:spacing w:after="0" w:line="360" w:lineRule="auto"/>
        <w:jc w:val="both"/>
        <w:rPr>
          <w:rFonts w:cs="Times New Roman"/>
        </w:rPr>
      </w:pPr>
      <w:r w:rsidRPr="00177271">
        <w:rPr>
          <w:rFonts w:cs="Times New Roman"/>
        </w:rPr>
        <w:t xml:space="preserve">Таблица 3.3.1. </w:t>
      </w:r>
      <w:proofErr w:type="gramStart"/>
      <w:r w:rsidRPr="00177271">
        <w:rPr>
          <w:rFonts w:cs="Times New Roman"/>
        </w:rPr>
        <w:t>Сопоставление собственных частот и форм колебания</w:t>
      </w:r>
      <w:proofErr w:type="gramEnd"/>
      <w:r w:rsidRPr="00177271">
        <w:rPr>
          <w:rFonts w:cs="Times New Roman"/>
        </w:rPr>
        <w:t xml:space="preserve"> вычисленных без учета/с учетом последовательности возведения. </w:t>
      </w:r>
    </w:p>
    <w:tbl>
      <w:tblPr>
        <w:tblStyle w:val="a5"/>
        <w:tblW w:w="0" w:type="auto"/>
        <w:jc w:val="center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7"/>
        <w:gridCol w:w="901"/>
        <w:gridCol w:w="931"/>
        <w:gridCol w:w="1075"/>
        <w:gridCol w:w="964"/>
        <w:gridCol w:w="1042"/>
        <w:gridCol w:w="1978"/>
        <w:gridCol w:w="1587"/>
      </w:tblGrid>
      <w:tr w:rsidR="00177271" w:rsidRPr="00854B91" w14:paraId="3D22718B" w14:textId="77777777" w:rsidTr="001901FC">
        <w:trPr>
          <w:trHeight w:val="1099"/>
          <w:jc w:val="center"/>
        </w:trPr>
        <w:tc>
          <w:tcPr>
            <w:tcW w:w="1768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AE2396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Обследование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197F12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val="en-US"/>
              </w:rPr>
              <w:t>SCAD</w:t>
            </w:r>
          </w:p>
          <w:p w14:paraId="1D0C5AB0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b/>
                <w:sz w:val="20"/>
                <w:u w:val="single"/>
              </w:rPr>
              <w:t>Без учета</w:t>
            </w:r>
            <w:r w:rsidRPr="00E56469">
              <w:rPr>
                <w:rFonts w:cs="Times New Roman"/>
                <w:sz w:val="20"/>
              </w:rPr>
              <w:t xml:space="preserve"> последовательности возведения</w:t>
            </w:r>
          </w:p>
        </w:tc>
        <w:tc>
          <w:tcPr>
            <w:tcW w:w="2006" w:type="dxa"/>
            <w:gridSpan w:val="2"/>
            <w:tcBorders>
              <w:left w:val="single" w:sz="4" w:space="0" w:color="auto"/>
            </w:tcBorders>
            <w:vAlign w:val="center"/>
          </w:tcPr>
          <w:p w14:paraId="7DFFD7C4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val="en-US"/>
              </w:rPr>
              <w:t>SCAD</w:t>
            </w:r>
          </w:p>
          <w:p w14:paraId="5B05857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b/>
                <w:sz w:val="20"/>
                <w:u w:val="single"/>
              </w:rPr>
              <w:t>С учетом</w:t>
            </w:r>
            <w:r w:rsidRPr="00E56469">
              <w:rPr>
                <w:rFonts w:cs="Times New Roman"/>
                <w:sz w:val="20"/>
              </w:rPr>
              <w:t xml:space="preserve"> последовательности возведения</w:t>
            </w:r>
          </w:p>
        </w:tc>
        <w:tc>
          <w:tcPr>
            <w:tcW w:w="1978" w:type="dxa"/>
            <w:vMerge w:val="restart"/>
            <w:vAlign w:val="center"/>
          </w:tcPr>
          <w:p w14:paraId="7DDF2662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Δ, %</w:t>
            </w:r>
          </w:p>
          <w:p w14:paraId="74D08837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val="en-US"/>
              </w:rPr>
              <w:t>SCAD</w:t>
            </w:r>
          </w:p>
          <w:p w14:paraId="7F06A7AE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  <w:u w:val="single"/>
              </w:rPr>
            </w:pPr>
            <w:r w:rsidRPr="00E56469">
              <w:rPr>
                <w:rFonts w:cs="Times New Roman"/>
                <w:b/>
                <w:sz w:val="20"/>
                <w:u w:val="single"/>
              </w:rPr>
              <w:t>Без учета</w:t>
            </w:r>
          </w:p>
          <w:p w14:paraId="3D5BA83C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  <w:u w:val="single"/>
              </w:rPr>
            </w:pPr>
            <w:r w:rsidRPr="00E56469">
              <w:rPr>
                <w:rFonts w:cs="Times New Roman"/>
                <w:b/>
                <w:sz w:val="20"/>
                <w:u w:val="single"/>
              </w:rPr>
              <w:t>и</w:t>
            </w:r>
          </w:p>
          <w:p w14:paraId="0051E08A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b/>
                <w:sz w:val="20"/>
                <w:u w:val="single"/>
              </w:rPr>
              <w:t>С учетом</w:t>
            </w:r>
            <w:r w:rsidRPr="00E56469">
              <w:rPr>
                <w:rFonts w:cs="Times New Roman"/>
                <w:sz w:val="20"/>
              </w:rPr>
              <w:t xml:space="preserve"> последовательности возведения</w:t>
            </w:r>
          </w:p>
        </w:tc>
        <w:tc>
          <w:tcPr>
            <w:tcW w:w="1587" w:type="dxa"/>
            <w:vMerge w:val="restart"/>
            <w:vAlign w:val="center"/>
          </w:tcPr>
          <w:p w14:paraId="601FC055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Описание формы колебаний</w:t>
            </w:r>
          </w:p>
        </w:tc>
      </w:tr>
      <w:tr w:rsidR="00177271" w:rsidRPr="00854B91" w14:paraId="0D68F80F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6AC29A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  <w:lang w:eastAsia="x-none" w:bidi="en-US"/>
              </w:rPr>
              <w:t>№ формы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</w:tcPr>
          <w:p w14:paraId="33B8775F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  <w:lang w:eastAsia="x-none" w:bidi="en-US"/>
              </w:rPr>
            </w:pPr>
            <w:r w:rsidRPr="00E56469">
              <w:rPr>
                <w:rFonts w:cs="Times New Roman"/>
                <w:sz w:val="20"/>
                <w:lang w:eastAsia="x-none" w:bidi="en-US"/>
              </w:rPr>
              <w:t>Частота (Гц)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6C840D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eastAsia="x-none" w:bidi="en-US"/>
              </w:rPr>
              <w:t>№ формы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6D57D3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eastAsia="x-none" w:bidi="en-US"/>
              </w:rPr>
              <w:t>Частота (Гц)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center"/>
          </w:tcPr>
          <w:p w14:paraId="7CCEDE97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eastAsia="x-none" w:bidi="en-US"/>
              </w:rPr>
              <w:t>№ формы</w:t>
            </w:r>
          </w:p>
        </w:tc>
        <w:tc>
          <w:tcPr>
            <w:tcW w:w="1042" w:type="dxa"/>
            <w:vAlign w:val="center"/>
          </w:tcPr>
          <w:p w14:paraId="273E35C0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  <w:lang w:eastAsia="x-none" w:bidi="en-US"/>
              </w:rPr>
              <w:t>Частота (Гц)</w:t>
            </w:r>
          </w:p>
        </w:tc>
        <w:tc>
          <w:tcPr>
            <w:tcW w:w="1978" w:type="dxa"/>
            <w:vMerge/>
          </w:tcPr>
          <w:p w14:paraId="18A0DA00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  <w:lang w:eastAsia="x-none" w:bidi="en-US"/>
              </w:rPr>
            </w:pPr>
          </w:p>
        </w:tc>
        <w:tc>
          <w:tcPr>
            <w:tcW w:w="1587" w:type="dxa"/>
            <w:vMerge/>
            <w:vAlign w:val="center"/>
          </w:tcPr>
          <w:p w14:paraId="6DD7DDE8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  <w:lang w:eastAsia="x-none" w:bidi="en-US"/>
              </w:rPr>
            </w:pPr>
          </w:p>
        </w:tc>
      </w:tr>
      <w:tr w:rsidR="00177271" w:rsidRPr="00854B91" w14:paraId="58A34953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0104C9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1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214260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0,494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FC2EEC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1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E99B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0,43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2E98E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1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6EADB016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0,31</w:t>
            </w:r>
          </w:p>
        </w:tc>
        <w:tc>
          <w:tcPr>
            <w:tcW w:w="1978" w:type="dxa"/>
            <w:shd w:val="clear" w:color="auto" w:fill="auto"/>
          </w:tcPr>
          <w:p w14:paraId="18492831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9979E5E" w14:textId="77777777" w:rsidR="00177271" w:rsidRPr="00146D7C" w:rsidRDefault="00177271" w:rsidP="001901FC">
            <w:pPr>
              <w:jc w:val="center"/>
              <w:rPr>
                <w:rFonts w:cs="Times New Roman"/>
                <w:sz w:val="16"/>
                <w:lang w:val="en-US"/>
              </w:rPr>
            </w:pPr>
            <w:r w:rsidRPr="00146D7C">
              <w:rPr>
                <w:rFonts w:cs="Times New Roman"/>
                <w:sz w:val="16"/>
              </w:rPr>
              <w:t xml:space="preserve">Горизонтальная </w:t>
            </w:r>
            <w:r w:rsidRPr="00146D7C">
              <w:rPr>
                <w:rFonts w:cs="Times New Roman"/>
                <w:sz w:val="16"/>
                <w:lang w:val="en-US"/>
              </w:rPr>
              <w:t>X</w:t>
            </w:r>
          </w:p>
        </w:tc>
      </w:tr>
      <w:tr w:rsidR="00177271" w:rsidRPr="00854B91" w14:paraId="49728D04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40D271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2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0D5F1FF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0,500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B19F46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1FE3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0,45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2C310A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2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16223DA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0,32</w:t>
            </w:r>
          </w:p>
        </w:tc>
        <w:tc>
          <w:tcPr>
            <w:tcW w:w="1978" w:type="dxa"/>
            <w:shd w:val="clear" w:color="auto" w:fill="auto"/>
          </w:tcPr>
          <w:p w14:paraId="7D062627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28,9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F29CB4" w14:textId="77777777" w:rsidR="00177271" w:rsidRPr="00146D7C" w:rsidRDefault="00177271" w:rsidP="001901FC">
            <w:pPr>
              <w:jc w:val="center"/>
              <w:rPr>
                <w:rFonts w:cs="Times New Roman"/>
                <w:sz w:val="16"/>
              </w:rPr>
            </w:pPr>
            <w:r w:rsidRPr="00146D7C">
              <w:rPr>
                <w:rFonts w:cs="Times New Roman"/>
                <w:sz w:val="16"/>
              </w:rPr>
              <w:t xml:space="preserve">Горизонтальная </w:t>
            </w:r>
            <w:r w:rsidRPr="00146D7C">
              <w:rPr>
                <w:rFonts w:cs="Times New Roman"/>
                <w:sz w:val="16"/>
                <w:lang w:val="en-US"/>
              </w:rPr>
              <w:t>Y</w:t>
            </w:r>
          </w:p>
        </w:tc>
      </w:tr>
      <w:tr w:rsidR="00177271" w:rsidRPr="00854B91" w14:paraId="5D4513DA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98B462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3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4CFCF3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1,465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0DEF4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06F6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1,83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0600C7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3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3C58C469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1,33</w:t>
            </w:r>
          </w:p>
        </w:tc>
        <w:tc>
          <w:tcPr>
            <w:tcW w:w="1978" w:type="dxa"/>
            <w:shd w:val="clear" w:color="auto" w:fill="auto"/>
          </w:tcPr>
          <w:p w14:paraId="3473BC33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07B203" w14:textId="77777777" w:rsidR="00177271" w:rsidRPr="00146D7C" w:rsidRDefault="00177271" w:rsidP="001901FC">
            <w:pPr>
              <w:jc w:val="center"/>
              <w:rPr>
                <w:rFonts w:cs="Times New Roman"/>
                <w:sz w:val="16"/>
              </w:rPr>
            </w:pPr>
            <w:r w:rsidRPr="00146D7C">
              <w:rPr>
                <w:rFonts w:cs="Times New Roman"/>
                <w:sz w:val="16"/>
              </w:rPr>
              <w:t>Вращение</w:t>
            </w:r>
          </w:p>
        </w:tc>
      </w:tr>
      <w:tr w:rsidR="00177271" w:rsidRPr="00854B91" w14:paraId="098C8666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176837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4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305CD8A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2,393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AAEC85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4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06570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2,31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80393A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4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720411B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1,67</w:t>
            </w:r>
          </w:p>
        </w:tc>
        <w:tc>
          <w:tcPr>
            <w:tcW w:w="1978" w:type="dxa"/>
            <w:shd w:val="clear" w:color="auto" w:fill="auto"/>
          </w:tcPr>
          <w:p w14:paraId="0B6E9D40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935E11" w14:textId="77777777" w:rsidR="00177271" w:rsidRPr="00146D7C" w:rsidRDefault="00177271" w:rsidP="001901FC">
            <w:pPr>
              <w:jc w:val="center"/>
              <w:rPr>
                <w:rFonts w:cs="Times New Roman"/>
                <w:sz w:val="16"/>
              </w:rPr>
            </w:pPr>
            <w:r w:rsidRPr="00146D7C">
              <w:rPr>
                <w:rFonts w:cs="Times New Roman"/>
                <w:sz w:val="16"/>
              </w:rPr>
              <w:t xml:space="preserve">Горизонтальная </w:t>
            </w:r>
            <w:r w:rsidRPr="00146D7C">
              <w:rPr>
                <w:rFonts w:cs="Times New Roman"/>
                <w:sz w:val="16"/>
                <w:lang w:val="en-US"/>
              </w:rPr>
              <w:t>Y</w:t>
            </w:r>
          </w:p>
        </w:tc>
      </w:tr>
      <w:tr w:rsidR="00177271" w:rsidRPr="00854B91" w14:paraId="38135A05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0CB0D2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5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E86A37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2,539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3F989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5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E107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2,34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9BBEA8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5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31EE0933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1,69</w:t>
            </w:r>
          </w:p>
        </w:tc>
        <w:tc>
          <w:tcPr>
            <w:tcW w:w="1978" w:type="dxa"/>
            <w:shd w:val="clear" w:color="auto" w:fill="auto"/>
          </w:tcPr>
          <w:p w14:paraId="13E3BF06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240653" w14:textId="77777777" w:rsidR="00177271" w:rsidRPr="00146D7C" w:rsidRDefault="00177271" w:rsidP="001901FC">
            <w:pPr>
              <w:jc w:val="center"/>
              <w:rPr>
                <w:rFonts w:cs="Times New Roman"/>
                <w:sz w:val="16"/>
                <w:lang w:val="en-US"/>
              </w:rPr>
            </w:pPr>
            <w:r w:rsidRPr="00146D7C">
              <w:rPr>
                <w:rFonts w:cs="Times New Roman"/>
                <w:sz w:val="16"/>
              </w:rPr>
              <w:t xml:space="preserve">Горизонтальная </w:t>
            </w:r>
            <w:r w:rsidRPr="00146D7C">
              <w:rPr>
                <w:rFonts w:cs="Times New Roman"/>
                <w:sz w:val="16"/>
                <w:lang w:val="en-US"/>
              </w:rPr>
              <w:t>X</w:t>
            </w:r>
          </w:p>
        </w:tc>
      </w:tr>
      <w:tr w:rsidR="00177271" w:rsidRPr="00854B91" w14:paraId="4E0124B4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7150AD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</w:tcPr>
          <w:p w14:paraId="6B30D509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69B274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6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F378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2,45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5C0895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6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65C1E244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1,89</w:t>
            </w:r>
          </w:p>
        </w:tc>
        <w:tc>
          <w:tcPr>
            <w:tcW w:w="1978" w:type="dxa"/>
            <w:shd w:val="clear" w:color="auto" w:fill="auto"/>
          </w:tcPr>
          <w:p w14:paraId="5A123600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22,9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AE8A6D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-</w:t>
            </w:r>
          </w:p>
        </w:tc>
      </w:tr>
      <w:tr w:rsidR="00177271" w:rsidRPr="00854B91" w14:paraId="7364E901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E9F492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</w:tcPr>
          <w:p w14:paraId="56583D16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C49BD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7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59BD8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2,65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08928D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7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63EADFF8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1,92</w:t>
            </w:r>
          </w:p>
        </w:tc>
        <w:tc>
          <w:tcPr>
            <w:tcW w:w="1978" w:type="dxa"/>
            <w:shd w:val="clear" w:color="auto" w:fill="auto"/>
          </w:tcPr>
          <w:p w14:paraId="449F2881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8E1A432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-</w:t>
            </w:r>
          </w:p>
        </w:tc>
      </w:tr>
      <w:tr w:rsidR="00177271" w:rsidRPr="00854B91" w14:paraId="1E783B6B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4BB936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</w:tcPr>
          <w:p w14:paraId="510D0B2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72D740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8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9B00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2,85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1F2671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8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31295EB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2,06</w:t>
            </w:r>
          </w:p>
        </w:tc>
        <w:tc>
          <w:tcPr>
            <w:tcW w:w="1978" w:type="dxa"/>
            <w:shd w:val="clear" w:color="auto" w:fill="auto"/>
          </w:tcPr>
          <w:p w14:paraId="4B0E1C2E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27,7</w:t>
            </w:r>
          </w:p>
        </w:tc>
        <w:tc>
          <w:tcPr>
            <w:tcW w:w="1587" w:type="dxa"/>
            <w:shd w:val="clear" w:color="auto" w:fill="auto"/>
          </w:tcPr>
          <w:p w14:paraId="775BF94F" w14:textId="77777777" w:rsidR="00177271" w:rsidRPr="00E56469" w:rsidRDefault="00177271" w:rsidP="001901FC">
            <w:pPr>
              <w:jc w:val="center"/>
              <w:rPr>
                <w:sz w:val="22"/>
              </w:rPr>
            </w:pPr>
            <w:r w:rsidRPr="00E56469">
              <w:rPr>
                <w:sz w:val="22"/>
              </w:rPr>
              <w:t>-</w:t>
            </w:r>
          </w:p>
        </w:tc>
      </w:tr>
      <w:tr w:rsidR="00177271" w:rsidRPr="00854B91" w14:paraId="193F667A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8C4B1F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</w:tcPr>
          <w:p w14:paraId="722A902B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E9AC64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9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7263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2,92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3C15A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9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718AC9F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2,12</w:t>
            </w:r>
          </w:p>
        </w:tc>
        <w:tc>
          <w:tcPr>
            <w:tcW w:w="1978" w:type="dxa"/>
            <w:shd w:val="clear" w:color="auto" w:fill="auto"/>
          </w:tcPr>
          <w:p w14:paraId="68A325B4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27,4</w:t>
            </w:r>
          </w:p>
        </w:tc>
        <w:tc>
          <w:tcPr>
            <w:tcW w:w="1587" w:type="dxa"/>
            <w:shd w:val="clear" w:color="auto" w:fill="auto"/>
          </w:tcPr>
          <w:p w14:paraId="55EA5157" w14:textId="77777777" w:rsidR="00177271" w:rsidRPr="00E56469" w:rsidRDefault="00177271" w:rsidP="001901FC">
            <w:pPr>
              <w:jc w:val="center"/>
              <w:rPr>
                <w:sz w:val="22"/>
              </w:rPr>
            </w:pPr>
            <w:r w:rsidRPr="00E56469">
              <w:rPr>
                <w:sz w:val="22"/>
              </w:rPr>
              <w:t>-</w:t>
            </w:r>
          </w:p>
        </w:tc>
      </w:tr>
      <w:tr w:rsidR="00177271" w:rsidRPr="00854B91" w14:paraId="76585C42" w14:textId="77777777" w:rsidTr="001901FC">
        <w:trPr>
          <w:jc w:val="center"/>
        </w:trPr>
        <w:tc>
          <w:tcPr>
            <w:tcW w:w="8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4B1111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  <w:tc>
          <w:tcPr>
            <w:tcW w:w="901" w:type="dxa"/>
            <w:tcBorders>
              <w:top w:val="single" w:sz="6" w:space="0" w:color="auto"/>
              <w:bottom w:val="single" w:sz="6" w:space="0" w:color="auto"/>
            </w:tcBorders>
          </w:tcPr>
          <w:p w14:paraId="4ADA7C3C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3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DCF971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10</w:t>
            </w:r>
          </w:p>
        </w:tc>
        <w:tc>
          <w:tcPr>
            <w:tcW w:w="107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3041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2,96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F9FD0B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10</w:t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16D30CB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sz w:val="20"/>
              </w:rPr>
            </w:pPr>
            <w:r w:rsidRPr="00E56469">
              <w:rPr>
                <w:rFonts w:cs="Times New Roman"/>
                <w:b/>
                <w:sz w:val="20"/>
              </w:rPr>
              <w:t>2,12</w:t>
            </w:r>
          </w:p>
        </w:tc>
        <w:tc>
          <w:tcPr>
            <w:tcW w:w="1978" w:type="dxa"/>
            <w:shd w:val="clear" w:color="auto" w:fill="auto"/>
          </w:tcPr>
          <w:p w14:paraId="24F58C27" w14:textId="77777777" w:rsidR="00177271" w:rsidRPr="00E56469" w:rsidRDefault="00177271" w:rsidP="001901FC">
            <w:pPr>
              <w:jc w:val="center"/>
              <w:rPr>
                <w:rFonts w:cs="Times New Roman"/>
                <w:b/>
                <w:i/>
                <w:sz w:val="20"/>
              </w:rPr>
            </w:pPr>
            <w:r w:rsidRPr="00E56469">
              <w:rPr>
                <w:rFonts w:cs="Times New Roman"/>
                <w:b/>
                <w:i/>
                <w:sz w:val="20"/>
              </w:rPr>
              <w:t>28,4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0E802E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-</w:t>
            </w:r>
          </w:p>
        </w:tc>
      </w:tr>
      <w:tr w:rsidR="00177271" w:rsidRPr="00854B91" w14:paraId="7C53E9D8" w14:textId="77777777" w:rsidTr="001901FC">
        <w:trPr>
          <w:jc w:val="center"/>
        </w:trPr>
        <w:tc>
          <w:tcPr>
            <w:tcW w:w="867" w:type="dxa"/>
            <w:tcBorders>
              <w:top w:val="single" w:sz="4" w:space="0" w:color="auto"/>
            </w:tcBorders>
            <w:vAlign w:val="center"/>
          </w:tcPr>
          <w:p w14:paraId="36D835A8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  <w:tc>
          <w:tcPr>
            <w:tcW w:w="901" w:type="dxa"/>
            <w:tcBorders>
              <w:top w:val="single" w:sz="4" w:space="0" w:color="auto"/>
            </w:tcBorders>
          </w:tcPr>
          <w:p w14:paraId="1F8F343E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31" w:type="dxa"/>
            <w:tcBorders>
              <w:top w:val="single" w:sz="4" w:space="0" w:color="auto"/>
            </w:tcBorders>
            <w:vAlign w:val="center"/>
          </w:tcPr>
          <w:p w14:paraId="53D3E991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vAlign w:val="center"/>
          </w:tcPr>
          <w:p w14:paraId="03B43E9D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964" w:type="dxa"/>
            <w:vAlign w:val="center"/>
          </w:tcPr>
          <w:p w14:paraId="34D2C5D5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1042" w:type="dxa"/>
            <w:vAlign w:val="center"/>
          </w:tcPr>
          <w:p w14:paraId="14FC4A15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1978" w:type="dxa"/>
          </w:tcPr>
          <w:p w14:paraId="2DB2C8F8" w14:textId="77777777" w:rsidR="00177271" w:rsidRPr="00E56469" w:rsidRDefault="00177271" w:rsidP="001901FC">
            <w:pPr>
              <w:jc w:val="center"/>
              <w:rPr>
                <w:rFonts w:cs="Times New Roman"/>
                <w:sz w:val="20"/>
              </w:rPr>
            </w:pPr>
            <w:r w:rsidRPr="00E56469">
              <w:rPr>
                <w:rFonts w:cs="Times New Roman"/>
                <w:sz w:val="20"/>
              </w:rPr>
              <w:t>…</w:t>
            </w:r>
          </w:p>
        </w:tc>
        <w:tc>
          <w:tcPr>
            <w:tcW w:w="1587" w:type="dxa"/>
            <w:vAlign w:val="center"/>
          </w:tcPr>
          <w:p w14:paraId="3ED4948E" w14:textId="77777777" w:rsidR="00177271" w:rsidRPr="00E56469" w:rsidRDefault="00177271" w:rsidP="001901FC">
            <w:pPr>
              <w:jc w:val="center"/>
              <w:rPr>
                <w:rFonts w:cs="Times New Roman"/>
                <w:sz w:val="22"/>
              </w:rPr>
            </w:pPr>
            <w:r w:rsidRPr="00E56469">
              <w:rPr>
                <w:rFonts w:cs="Times New Roman"/>
                <w:sz w:val="22"/>
              </w:rPr>
              <w:t>…</w:t>
            </w:r>
          </w:p>
        </w:tc>
      </w:tr>
    </w:tbl>
    <w:p w14:paraId="39AA0BCB" w14:textId="77777777" w:rsidR="00513126" w:rsidRDefault="00513126" w:rsidP="00513126">
      <w:pPr>
        <w:spacing w:after="0" w:line="240" w:lineRule="auto"/>
        <w:rPr>
          <w:szCs w:val="23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9"/>
        <w:gridCol w:w="7282"/>
      </w:tblGrid>
      <w:tr w:rsidR="00513126" w14:paraId="43C2999E" w14:textId="77777777" w:rsidTr="00513126">
        <w:tc>
          <w:tcPr>
            <w:tcW w:w="1413" w:type="dxa"/>
            <w:vAlign w:val="center"/>
          </w:tcPr>
          <w:p w14:paraId="4B932AF6" w14:textId="77777777" w:rsidR="00513126" w:rsidRDefault="00513126" w:rsidP="0051312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SCAD</w:t>
            </w:r>
          </w:p>
          <w:p w14:paraId="67E40365" w14:textId="77777777" w:rsidR="00513126" w:rsidRDefault="00513126" w:rsidP="00513126">
            <w:pPr>
              <w:jc w:val="center"/>
              <w:rPr>
                <w:szCs w:val="23"/>
              </w:rPr>
            </w:pPr>
            <w:r w:rsidRPr="00491D23">
              <w:rPr>
                <w:rFonts w:cs="Times New Roman"/>
                <w:b/>
                <w:u w:val="single"/>
              </w:rPr>
              <w:t>Без учета</w:t>
            </w:r>
            <w:r>
              <w:rPr>
                <w:rFonts w:cs="Times New Roman"/>
              </w:rPr>
              <w:t xml:space="preserve"> последовательности возведения</w:t>
            </w:r>
          </w:p>
        </w:tc>
        <w:tc>
          <w:tcPr>
            <w:tcW w:w="7932" w:type="dxa"/>
            <w:vAlign w:val="center"/>
          </w:tcPr>
          <w:p w14:paraId="31632657" w14:textId="77777777" w:rsidR="00513126" w:rsidRDefault="00513126" w:rsidP="00513126">
            <w:pPr>
              <w:jc w:val="center"/>
              <w:rPr>
                <w:szCs w:val="23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792B1" wp14:editId="4E937740">
                  <wp:extent cx="510584" cy="3116850"/>
                  <wp:effectExtent l="0" t="0" r="381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84" cy="311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52C21F" wp14:editId="23EDDA02">
                  <wp:extent cx="2119105" cy="396000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05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126" w14:paraId="2320836E" w14:textId="77777777" w:rsidTr="00513126">
        <w:tc>
          <w:tcPr>
            <w:tcW w:w="1413" w:type="dxa"/>
            <w:vAlign w:val="center"/>
          </w:tcPr>
          <w:p w14:paraId="1B8C1D37" w14:textId="77777777" w:rsidR="00513126" w:rsidRDefault="00513126" w:rsidP="0051312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SCAD</w:t>
            </w:r>
          </w:p>
          <w:p w14:paraId="69498026" w14:textId="77777777" w:rsidR="00513126" w:rsidRDefault="00513126" w:rsidP="00513126">
            <w:pPr>
              <w:jc w:val="center"/>
              <w:rPr>
                <w:szCs w:val="23"/>
              </w:rPr>
            </w:pPr>
            <w:r w:rsidRPr="00491D23">
              <w:rPr>
                <w:rFonts w:cs="Times New Roman"/>
                <w:b/>
                <w:u w:val="single"/>
              </w:rPr>
              <w:t>С учетом</w:t>
            </w:r>
            <w:r>
              <w:rPr>
                <w:rFonts w:cs="Times New Roman"/>
              </w:rPr>
              <w:t xml:space="preserve"> последовательности возведения</w:t>
            </w:r>
          </w:p>
        </w:tc>
        <w:tc>
          <w:tcPr>
            <w:tcW w:w="7932" w:type="dxa"/>
            <w:vAlign w:val="center"/>
          </w:tcPr>
          <w:p w14:paraId="43C62259" w14:textId="77777777" w:rsidR="00513126" w:rsidRDefault="00513126" w:rsidP="00513126">
            <w:pPr>
              <w:jc w:val="center"/>
              <w:rPr>
                <w:szCs w:val="23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141C9" wp14:editId="54D5ABA9">
                  <wp:extent cx="502964" cy="31244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64" cy="31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427651D" wp14:editId="165EC089">
                  <wp:extent cx="2009737" cy="396000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37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ED74C" w14:textId="77777777" w:rsidR="00513126" w:rsidRDefault="00513126" w:rsidP="00513126">
      <w:pPr>
        <w:spacing w:after="0" w:line="240" w:lineRule="auto"/>
        <w:jc w:val="center"/>
        <w:rPr>
          <w:szCs w:val="23"/>
        </w:rPr>
      </w:pPr>
    </w:p>
    <w:p w14:paraId="1E764B43" w14:textId="77777777" w:rsidR="00513126" w:rsidRDefault="00513126" w:rsidP="00513126">
      <w:pPr>
        <w:spacing w:after="0" w:line="360" w:lineRule="auto"/>
        <w:jc w:val="center"/>
        <w:rPr>
          <w:szCs w:val="23"/>
        </w:rPr>
      </w:pPr>
      <w:r>
        <w:rPr>
          <w:szCs w:val="23"/>
        </w:rPr>
        <w:t>Рис.3.3.1. Сопоставление вертикальных перемещений,</w:t>
      </w:r>
      <w:r w:rsidRPr="00513126">
        <w:t xml:space="preserve"> </w:t>
      </w:r>
      <w:r>
        <w:t>полученных по</w:t>
      </w:r>
      <w:r w:rsidRPr="00513126">
        <w:rPr>
          <w:szCs w:val="23"/>
        </w:rPr>
        <w:t xml:space="preserve"> одномоментной расчетной схем</w:t>
      </w:r>
      <w:r>
        <w:rPr>
          <w:szCs w:val="23"/>
        </w:rPr>
        <w:t>е</w:t>
      </w:r>
      <w:r w:rsidRPr="00513126">
        <w:rPr>
          <w:szCs w:val="23"/>
        </w:rPr>
        <w:t xml:space="preserve"> и с учетом</w:t>
      </w:r>
      <w:r>
        <w:rPr>
          <w:szCs w:val="23"/>
        </w:rPr>
        <w:t xml:space="preserve"> последовательности возведения.</w:t>
      </w:r>
    </w:p>
    <w:p w14:paraId="3B321C36" w14:textId="4F9F78E1" w:rsidR="00513126" w:rsidRDefault="00513126" w:rsidP="00513126">
      <w:pPr>
        <w:spacing w:after="0" w:line="360" w:lineRule="auto"/>
        <w:jc w:val="center"/>
        <w:rPr>
          <w:szCs w:val="23"/>
        </w:rPr>
      </w:pPr>
      <w:r w:rsidRPr="00513126">
        <w:rPr>
          <w:szCs w:val="23"/>
        </w:rPr>
        <w:t>В обеих моделях в шве заданы объединения перемещений по XY</w:t>
      </w:r>
    </w:p>
    <w:p w14:paraId="33ED2F20" w14:textId="77777777" w:rsidR="00177271" w:rsidRDefault="00177271" w:rsidP="00513126">
      <w:pPr>
        <w:spacing w:after="0" w:line="360" w:lineRule="auto"/>
        <w:jc w:val="center"/>
        <w:rPr>
          <w:szCs w:val="23"/>
        </w:rPr>
      </w:pPr>
    </w:p>
    <w:p w14:paraId="0C71196A" w14:textId="77777777" w:rsidR="00A16B23" w:rsidRDefault="00A16B23" w:rsidP="00A16B23"/>
    <w:p w14:paraId="69E8AA28" w14:textId="77777777" w:rsidR="00513126" w:rsidRDefault="00513126" w:rsidP="00A16B23">
      <w:pPr>
        <w:sectPr w:rsidR="00513126" w:rsidSect="00AB3E0F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D4B8A5" w14:textId="77777777" w:rsidR="001301DD" w:rsidRDefault="00A869AB" w:rsidP="00F42683">
      <w:pPr>
        <w:pStyle w:val="1"/>
        <w:numPr>
          <w:ilvl w:val="0"/>
          <w:numId w:val="8"/>
        </w:numPr>
        <w:spacing w:after="120"/>
        <w:jc w:val="center"/>
      </w:pPr>
      <w:bookmarkStart w:id="3" w:name="_Toc503899883"/>
      <w:bookmarkStart w:id="4" w:name="_Toc59115905"/>
      <w:bookmarkStart w:id="5" w:name="_Toc515474765"/>
      <w:r w:rsidRPr="001E54A9">
        <w:t>В</w:t>
      </w:r>
      <w:r w:rsidR="001301DD" w:rsidRPr="001E54A9">
        <w:t>ыводы</w:t>
      </w:r>
      <w:bookmarkEnd w:id="3"/>
      <w:bookmarkEnd w:id="4"/>
    </w:p>
    <w:p w14:paraId="04BC4BF1" w14:textId="77777777" w:rsidR="00B921B0" w:rsidRPr="00B921B0" w:rsidRDefault="00B921B0" w:rsidP="00B921B0"/>
    <w:bookmarkEnd w:id="5"/>
    <w:p w14:paraId="46BA004B" w14:textId="77777777" w:rsidR="00A608CF" w:rsidRDefault="00D01D13" w:rsidP="00302635">
      <w:pPr>
        <w:pStyle w:val="aa"/>
        <w:tabs>
          <w:tab w:val="left" w:pos="0"/>
          <w:tab w:val="left" w:pos="1134"/>
        </w:tabs>
        <w:spacing w:line="360" w:lineRule="auto"/>
        <w:ind w:left="0" w:right="-143" w:firstLine="709"/>
        <w:jc w:val="both"/>
      </w:pPr>
      <w:r w:rsidRPr="00A0563F">
        <w:t xml:space="preserve">В результате выполненных </w:t>
      </w:r>
      <w:r w:rsidR="001D2CDF" w:rsidRPr="00A608CF">
        <w:t xml:space="preserve">ЗАО НИЦ </w:t>
      </w:r>
      <w:proofErr w:type="spellStart"/>
      <w:r w:rsidR="001D2CDF" w:rsidRPr="00A608CF">
        <w:t>СтаДиО</w:t>
      </w:r>
      <w:proofErr w:type="spellEnd"/>
      <w:r w:rsidR="001D2CDF" w:rsidRPr="00A608CF">
        <w:t xml:space="preserve"> </w:t>
      </w:r>
      <w:r w:rsidRPr="00A0563F">
        <w:t xml:space="preserve">разработок и </w:t>
      </w:r>
      <w:r>
        <w:t>много</w:t>
      </w:r>
      <w:r w:rsidR="001D2CDF">
        <w:t xml:space="preserve">факторных </w:t>
      </w:r>
      <w:r w:rsidRPr="00A0563F">
        <w:t xml:space="preserve">расчетных исследований </w:t>
      </w:r>
      <w:r>
        <w:t>динамических характеристик</w:t>
      </w:r>
      <w:r w:rsidRPr="00A0563F">
        <w:t xml:space="preserve"> </w:t>
      </w:r>
      <w:r w:rsidR="001D2CDF">
        <w:t xml:space="preserve">несущих </w:t>
      </w:r>
      <w:r w:rsidRPr="00A0563F">
        <w:t xml:space="preserve">конструкций </w:t>
      </w:r>
      <w:r w:rsidR="001D2CDF">
        <w:t xml:space="preserve">объекта </w:t>
      </w:r>
      <w:r w:rsidR="001D2CDF" w:rsidRPr="00497827">
        <w:t>«Административное здание, завершение строительства. г. Красноярск, Центральный район, пр-т Мира, 6»</w:t>
      </w:r>
      <w:r w:rsidRPr="00A0563F">
        <w:t xml:space="preserve"> можно сформулировать нижеследующие выводы и рекомендации</w:t>
      </w:r>
      <w:r w:rsidR="001D2CDF">
        <w:t>.</w:t>
      </w:r>
    </w:p>
    <w:p w14:paraId="68AA095F" w14:textId="77777777" w:rsidR="00810AAB" w:rsidRDefault="00302635" w:rsidP="00E71E30">
      <w:pPr>
        <w:pStyle w:val="aa"/>
        <w:numPr>
          <w:ilvl w:val="0"/>
          <w:numId w:val="5"/>
        </w:numPr>
        <w:tabs>
          <w:tab w:val="left" w:pos="709"/>
          <w:tab w:val="left" w:pos="1134"/>
        </w:tabs>
        <w:spacing w:line="360" w:lineRule="auto"/>
        <w:ind w:left="0" w:right="-143" w:firstLine="709"/>
        <w:jc w:val="both"/>
      </w:pPr>
      <w:r>
        <w:t xml:space="preserve">В рамках </w:t>
      </w:r>
      <w:r w:rsidR="001D2CDF">
        <w:t xml:space="preserve">исследований по </w:t>
      </w:r>
      <w:r w:rsidR="001D2CDF" w:rsidRPr="00497827">
        <w:t xml:space="preserve">адаптации расчетной </w:t>
      </w:r>
      <w:proofErr w:type="spellStart"/>
      <w:r w:rsidR="001D2CDF" w:rsidRPr="00497827">
        <w:t>конечноэлементной</w:t>
      </w:r>
      <w:proofErr w:type="spellEnd"/>
      <w:r w:rsidR="001D2CDF" w:rsidRPr="00497827">
        <w:t xml:space="preserve"> модели здания по фактическим </w:t>
      </w:r>
      <w:r w:rsidR="00582B72">
        <w:t xml:space="preserve">измеренным </w:t>
      </w:r>
      <w:r w:rsidR="001D2CDF" w:rsidRPr="00497827">
        <w:t>динамическим характеристикам</w:t>
      </w:r>
      <w:r>
        <w:t xml:space="preserve">, в программном комплексе </w:t>
      </w:r>
      <w:r>
        <w:rPr>
          <w:lang w:val="en-US"/>
        </w:rPr>
        <w:t>SCAD</w:t>
      </w:r>
      <w:r w:rsidRPr="00302635">
        <w:t xml:space="preserve"> </w:t>
      </w:r>
      <w:r>
        <w:t>был</w:t>
      </w:r>
      <w:r w:rsidR="001D2CDF">
        <w:t xml:space="preserve">а проведена серия расчетов собственных частот и форм колебаний объекта с варьированием ряда параметром, оказывающих влияние на </w:t>
      </w:r>
      <w:proofErr w:type="spellStart"/>
      <w:r w:rsidR="001D2CDF">
        <w:t>жесткостные</w:t>
      </w:r>
      <w:proofErr w:type="spellEnd"/>
      <w:r w:rsidR="001D2CDF">
        <w:t xml:space="preserve"> характеристики несущих конструкций объекта, их</w:t>
      </w:r>
      <w:r>
        <w:t xml:space="preserve"> </w:t>
      </w:r>
      <w:r w:rsidR="001D2CDF">
        <w:t>соотношение и распределение.</w:t>
      </w:r>
    </w:p>
    <w:p w14:paraId="5E367054" w14:textId="77777777" w:rsidR="00206570" w:rsidRDefault="00E71E30" w:rsidP="00E71E30">
      <w:pPr>
        <w:pStyle w:val="aa"/>
        <w:numPr>
          <w:ilvl w:val="0"/>
          <w:numId w:val="5"/>
        </w:numPr>
        <w:tabs>
          <w:tab w:val="left" w:pos="1134"/>
          <w:tab w:val="left" w:pos="1276"/>
        </w:tabs>
        <w:spacing w:line="360" w:lineRule="auto"/>
        <w:ind w:left="0" w:right="-143" w:firstLine="709"/>
        <w:jc w:val="both"/>
      </w:pPr>
      <w:r>
        <w:t>Д</w:t>
      </w:r>
      <w:r w:rsidR="00206570" w:rsidRPr="00206570">
        <w:t xml:space="preserve">остигнуто </w:t>
      </w:r>
      <w:r>
        <w:t xml:space="preserve">приемлемое </w:t>
      </w:r>
      <w:r w:rsidR="00206570" w:rsidRPr="00206570">
        <w:t>соответствие</w:t>
      </w:r>
      <w:r>
        <w:t xml:space="preserve"> (различие менее 7,5%)</w:t>
      </w:r>
      <w:r w:rsidR="00206570" w:rsidRPr="00206570">
        <w:t xml:space="preserve"> общесистемных натурных и расчетных собственных частот/форм колебаний (изгибных и крутильных) - для модифицированной расчетной SCAD-модели</w:t>
      </w:r>
      <w:r w:rsidR="00B921B0">
        <w:t xml:space="preserve"> (</w:t>
      </w:r>
      <w:r w:rsidR="00B921B0" w:rsidRPr="00B921B0">
        <w:t>1</w:t>
      </w:r>
      <w:r w:rsidR="00B921B0">
        <w:t>.</w:t>
      </w:r>
      <w:proofErr w:type="spellStart"/>
      <w:r w:rsidR="00B921B0">
        <w:rPr>
          <w:lang w:val="en-US"/>
        </w:rPr>
        <w:t>spr</w:t>
      </w:r>
      <w:proofErr w:type="spellEnd"/>
      <w:r w:rsidR="00B921B0">
        <w:t>)</w:t>
      </w:r>
      <w:r w:rsidR="00206570" w:rsidRPr="00206570">
        <w:t>, отражающей специфику динамической работы конструкций при микросейсмическом фоне колебаний (включение в работу швов между ядрами жесткости и перекрытиями</w:t>
      </w:r>
      <w:r w:rsidR="00B921B0">
        <w:t xml:space="preserve"> по всем направлениям</w:t>
      </w:r>
      <w:r w:rsidR="00206570" w:rsidRPr="00206570">
        <w:t xml:space="preserve">). Это подтверждает обоснованность основных физико-механических характеристик материалов и конструктивных особенностей здания, принятых в </w:t>
      </w:r>
      <w:r w:rsidR="00B921B0">
        <w:t xml:space="preserve">данной расчетной </w:t>
      </w:r>
      <w:r w:rsidR="00206570" w:rsidRPr="00206570">
        <w:t>модели</w:t>
      </w:r>
      <w:r>
        <w:t>.</w:t>
      </w:r>
    </w:p>
    <w:p w14:paraId="69803927" w14:textId="77777777" w:rsidR="00D01D13" w:rsidRDefault="00E71E30" w:rsidP="00E71E30">
      <w:pPr>
        <w:pStyle w:val="aa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right="-143" w:firstLine="709"/>
        <w:jc w:val="both"/>
      </w:pPr>
      <w:r>
        <w:t>Д</w:t>
      </w:r>
      <w:r w:rsidR="00206570" w:rsidRPr="00206570">
        <w:t xml:space="preserve">ля целей расчетной оценки параметров механической безопасности здания </w:t>
      </w:r>
      <w:r>
        <w:t>рекомендуе</w:t>
      </w:r>
      <w:r w:rsidR="00B921B0">
        <w:t>тся</w:t>
      </w:r>
      <w:r w:rsidR="00206570" w:rsidRPr="00206570">
        <w:t xml:space="preserve"> применять </w:t>
      </w:r>
      <w:r>
        <w:t xml:space="preserve">расчетную </w:t>
      </w:r>
      <w:proofErr w:type="spellStart"/>
      <w:r>
        <w:t>конечноэлементную</w:t>
      </w:r>
      <w:proofErr w:type="spellEnd"/>
      <w:r>
        <w:t xml:space="preserve"> </w:t>
      </w:r>
      <w:r w:rsidR="00B921B0">
        <w:rPr>
          <w:lang w:val="en-US"/>
        </w:rPr>
        <w:t>SCAD</w:t>
      </w:r>
      <w:r w:rsidR="00B921B0" w:rsidRPr="00B921B0">
        <w:t>-</w:t>
      </w:r>
      <w:r w:rsidR="00206570" w:rsidRPr="00206570">
        <w:t>модель</w:t>
      </w:r>
      <w:r w:rsidR="00B921B0" w:rsidRPr="00B921B0">
        <w:t xml:space="preserve"> (2</w:t>
      </w:r>
      <w:r w:rsidR="00B921B0">
        <w:t>.</w:t>
      </w:r>
      <w:proofErr w:type="spellStart"/>
      <w:r w:rsidR="00B921B0">
        <w:rPr>
          <w:lang w:val="en-US"/>
        </w:rPr>
        <w:t>mpr</w:t>
      </w:r>
      <w:proofErr w:type="spellEnd"/>
      <w:r w:rsidR="00B921B0" w:rsidRPr="00B921B0">
        <w:t>)</w:t>
      </w:r>
      <w:r w:rsidR="00206570" w:rsidRPr="00206570">
        <w:t>, учитывающую реальную последовательность возведения/нагружения ("монтаж") и, в запас прочности, независимость по вертикальному направлению перемещений ядер жесткости и перекрытий. Для оценки по второму предельному состоянию следует дополнительно ввести понижающие коэффициенты на модуль упругости/деформации для горизонтальных и вертикальных конструкций.</w:t>
      </w:r>
    </w:p>
    <w:p w14:paraId="771D89EC" w14:textId="77777777" w:rsidR="00B921B0" w:rsidRDefault="00B921B0" w:rsidP="00AD1EFA">
      <w:pPr>
        <w:pStyle w:val="aa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right="-143" w:firstLine="709"/>
        <w:jc w:val="both"/>
      </w:pPr>
      <w:r>
        <w:t xml:space="preserve">Разработанные в ходе исследований упомянутые </w:t>
      </w:r>
      <w:r w:rsidR="00AD1EFA">
        <w:rPr>
          <w:lang w:val="en-US"/>
        </w:rPr>
        <w:t>SCAD</w:t>
      </w:r>
      <w:r w:rsidR="00AD1EFA" w:rsidRPr="00B921B0">
        <w:t>-</w:t>
      </w:r>
      <w:r w:rsidR="00AD1EFA" w:rsidRPr="00206570">
        <w:t>модел</w:t>
      </w:r>
      <w:r w:rsidR="00AD1EFA">
        <w:t>и (</w:t>
      </w:r>
      <w:r w:rsidR="00AD1EFA" w:rsidRPr="00B921B0">
        <w:t>1</w:t>
      </w:r>
      <w:r w:rsidR="00AD1EFA">
        <w:t>.</w:t>
      </w:r>
      <w:proofErr w:type="spellStart"/>
      <w:r w:rsidR="00AD1EFA">
        <w:rPr>
          <w:lang w:val="en-US"/>
        </w:rPr>
        <w:t>spr</w:t>
      </w:r>
      <w:proofErr w:type="spellEnd"/>
      <w:r w:rsidR="00AD1EFA">
        <w:t xml:space="preserve">, </w:t>
      </w:r>
      <w:r w:rsidR="00AD1EFA" w:rsidRPr="00B921B0">
        <w:t>2</w:t>
      </w:r>
      <w:r w:rsidR="00AD1EFA">
        <w:t>.</w:t>
      </w:r>
      <w:proofErr w:type="spellStart"/>
      <w:r w:rsidR="00AD1EFA">
        <w:rPr>
          <w:lang w:val="en-US"/>
        </w:rPr>
        <w:t>mpr</w:t>
      </w:r>
      <w:proofErr w:type="spellEnd"/>
      <w:r w:rsidR="00AD1EFA">
        <w:t>) передаются Заказчику.</w:t>
      </w:r>
    </w:p>
    <w:p w14:paraId="17F4A2A7" w14:textId="49F87456" w:rsidR="000E54D5" w:rsidRPr="003C55C3" w:rsidRDefault="00D01D13" w:rsidP="00B92389">
      <w:pPr>
        <w:pStyle w:val="aa"/>
        <w:numPr>
          <w:ilvl w:val="0"/>
          <w:numId w:val="5"/>
        </w:numPr>
        <w:tabs>
          <w:tab w:val="left" w:pos="709"/>
          <w:tab w:val="left" w:pos="1134"/>
        </w:tabs>
        <w:spacing w:after="120" w:line="360" w:lineRule="auto"/>
        <w:ind w:left="0" w:right="-143" w:firstLine="709"/>
        <w:jc w:val="both"/>
      </w:pPr>
      <w:r w:rsidRPr="00A0563F">
        <w:t xml:space="preserve">С учетом уникальности реализуемых конструктивных решений рекомендуется разработать и реализовать программу мониторинга состояния несущих конструкций </w:t>
      </w:r>
      <w:r w:rsidR="00A9424A">
        <w:t>сооружения</w:t>
      </w:r>
      <w:r w:rsidRPr="00A0563F">
        <w:t xml:space="preserve"> для стадий его строительства и эксплуатации, опирающуюся как на результаты выполненных расчетов, так и на специально разрабатываемые адаптивные прогнозные мониторинговые математические модели</w:t>
      </w:r>
    </w:p>
    <w:sectPr w:rsidR="000E54D5" w:rsidRPr="003C55C3" w:rsidSect="006C21F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E5EFB" w14:textId="77777777" w:rsidR="003D4C81" w:rsidRDefault="003D4C81" w:rsidP="005059BE">
      <w:pPr>
        <w:spacing w:after="0" w:line="240" w:lineRule="auto"/>
      </w:pPr>
      <w:r>
        <w:separator/>
      </w:r>
    </w:p>
  </w:endnote>
  <w:endnote w:type="continuationSeparator" w:id="0">
    <w:p w14:paraId="44C06BCA" w14:textId="77777777" w:rsidR="003D4C81" w:rsidRDefault="003D4C81" w:rsidP="0050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580E7" w14:textId="77777777" w:rsidR="00963D4A" w:rsidRPr="00EE0D4B" w:rsidRDefault="00963D4A" w:rsidP="00EE0D4B">
    <w:pPr>
      <w:tabs>
        <w:tab w:val="center" w:pos="4153"/>
        <w:tab w:val="right" w:pos="8306"/>
      </w:tabs>
      <w:autoSpaceDE w:val="0"/>
      <w:autoSpaceDN w:val="0"/>
      <w:spacing w:after="0" w:line="240" w:lineRule="auto"/>
      <w:jc w:val="center"/>
      <w:rPr>
        <w:rFonts w:eastAsia="Times New Roman" w:cs="Times New Roman"/>
        <w:spacing w:val="-3"/>
        <w:szCs w:val="24"/>
        <w:lang w:eastAsia="ru-RU"/>
      </w:rPr>
    </w:pPr>
    <w:r w:rsidRPr="00EE0D4B">
      <w:rPr>
        <w:rFonts w:eastAsia="Times New Roman" w:cs="Times New Roman"/>
        <w:spacing w:val="-3"/>
        <w:szCs w:val="24"/>
        <w:lang w:eastAsia="ru-RU"/>
      </w:rPr>
      <w:t>Москва, 20</w:t>
    </w:r>
    <w:r>
      <w:rPr>
        <w:rFonts w:eastAsia="Times New Roman" w:cs="Times New Roman"/>
        <w:spacing w:val="-3"/>
        <w:szCs w:val="24"/>
        <w:lang w:eastAsia="ru-RU"/>
      </w:rPr>
      <w:t>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6716323"/>
      <w:docPartObj>
        <w:docPartGallery w:val="Page Numbers (Bottom of Page)"/>
        <w:docPartUnique/>
      </w:docPartObj>
    </w:sdtPr>
    <w:sdtEndPr/>
    <w:sdtContent>
      <w:p w14:paraId="33C1CEBE" w14:textId="77777777" w:rsidR="00963D4A" w:rsidRDefault="00963D4A" w:rsidP="00462535">
        <w:pPr>
          <w:pStyle w:val="a8"/>
        </w:pPr>
        <w:r w:rsidRPr="002D6761">
          <w:rPr>
            <w:sz w:val="18"/>
            <w:szCs w:val="18"/>
          </w:rPr>
          <w:t xml:space="preserve">ЗАО НИЦ </w:t>
        </w:r>
        <w:proofErr w:type="spellStart"/>
        <w:r w:rsidRPr="002D6761">
          <w:rPr>
            <w:sz w:val="18"/>
            <w:szCs w:val="18"/>
          </w:rPr>
          <w:t>СтаДиО</w:t>
        </w:r>
        <w:proofErr w:type="spellEnd"/>
        <w:r w:rsidRPr="002D6761">
          <w:rPr>
            <w:sz w:val="18"/>
            <w:szCs w:val="18"/>
          </w:rPr>
          <w:t xml:space="preserve"> (</w:t>
        </w:r>
        <w:hyperlink r:id="rId1" w:history="1"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www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.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stadyo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.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ru</w:t>
          </w:r>
        </w:hyperlink>
        <w:r w:rsidRPr="002D6761">
          <w:rPr>
            <w:b/>
            <w:bCs/>
            <w:i/>
            <w:iCs/>
            <w:sz w:val="18"/>
            <w:szCs w:val="18"/>
          </w:rPr>
          <w:t xml:space="preserve">    </w:t>
        </w:r>
        <w:hyperlink r:id="rId2" w:history="1"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stadyo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@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stadyo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.</w:t>
          </w:r>
          <w:proofErr w:type="spellStart"/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ru</w:t>
          </w:r>
          <w:proofErr w:type="spellEnd"/>
        </w:hyperlink>
        <w:r w:rsidRPr="002D6761">
          <w:rPr>
            <w:sz w:val="18"/>
            <w:szCs w:val="18"/>
          </w:rPr>
          <w:t>), 2020</w:t>
        </w:r>
        <w:r>
          <w:rPr>
            <w:rStyle w:val="af2"/>
            <w:sz w:val="18"/>
            <w:szCs w:val="18"/>
          </w:rPr>
          <w:tab/>
        </w:r>
        <w:r w:rsidRPr="00462535">
          <w:rPr>
            <w:rStyle w:val="af2"/>
            <w:sz w:val="18"/>
            <w:szCs w:val="18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25FAD">
          <w:rPr>
            <w:noProof/>
          </w:rPr>
          <w:t>13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7233348"/>
      <w:docPartObj>
        <w:docPartGallery w:val="Page Numbers (Bottom of Page)"/>
        <w:docPartUnique/>
      </w:docPartObj>
    </w:sdtPr>
    <w:sdtEndPr/>
    <w:sdtContent>
      <w:p w14:paraId="02DA57C6" w14:textId="77777777" w:rsidR="00963D4A" w:rsidRDefault="00963D4A" w:rsidP="00462535">
        <w:pPr>
          <w:pStyle w:val="a8"/>
          <w:tabs>
            <w:tab w:val="clear" w:pos="4677"/>
            <w:tab w:val="clear" w:pos="9355"/>
            <w:tab w:val="center" w:pos="9356"/>
          </w:tabs>
          <w:jc w:val="center"/>
        </w:pPr>
        <w:r w:rsidRPr="002D6761">
          <w:rPr>
            <w:sz w:val="18"/>
            <w:szCs w:val="18"/>
          </w:rPr>
          <w:t xml:space="preserve">ЗАО НИЦ </w:t>
        </w:r>
        <w:proofErr w:type="spellStart"/>
        <w:r w:rsidRPr="002D6761">
          <w:rPr>
            <w:sz w:val="18"/>
            <w:szCs w:val="18"/>
          </w:rPr>
          <w:t>СтаДиО</w:t>
        </w:r>
        <w:proofErr w:type="spellEnd"/>
        <w:r w:rsidRPr="002D6761">
          <w:rPr>
            <w:sz w:val="18"/>
            <w:szCs w:val="18"/>
          </w:rPr>
          <w:t xml:space="preserve"> (</w:t>
        </w:r>
        <w:hyperlink r:id="rId1" w:history="1"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www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.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stadyo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.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ru</w:t>
          </w:r>
        </w:hyperlink>
        <w:r w:rsidRPr="002D6761">
          <w:rPr>
            <w:b/>
            <w:bCs/>
            <w:i/>
            <w:iCs/>
            <w:sz w:val="18"/>
            <w:szCs w:val="18"/>
          </w:rPr>
          <w:t xml:space="preserve">    </w:t>
        </w:r>
        <w:hyperlink r:id="rId2" w:history="1"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stadyo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@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stadyo</w:t>
          </w:r>
          <w:r w:rsidRPr="002D6761">
            <w:rPr>
              <w:rStyle w:val="af3"/>
              <w:b/>
              <w:bCs/>
              <w:i/>
              <w:iCs/>
              <w:sz w:val="18"/>
              <w:szCs w:val="18"/>
            </w:rPr>
            <w:t>.</w:t>
          </w:r>
          <w:proofErr w:type="spellStart"/>
          <w:r w:rsidRPr="002D6761">
            <w:rPr>
              <w:rStyle w:val="af3"/>
              <w:b/>
              <w:bCs/>
              <w:i/>
              <w:iCs/>
              <w:sz w:val="18"/>
              <w:szCs w:val="18"/>
              <w:lang w:val="en-US"/>
            </w:rPr>
            <w:t>ru</w:t>
          </w:r>
          <w:proofErr w:type="spellEnd"/>
        </w:hyperlink>
        <w:r w:rsidRPr="002D6761">
          <w:rPr>
            <w:sz w:val="18"/>
            <w:szCs w:val="18"/>
          </w:rPr>
          <w:t>), 2020</w:t>
        </w:r>
        <w:r>
          <w:rPr>
            <w:sz w:val="18"/>
            <w:szCs w:val="18"/>
          </w:rP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25FAD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DE482" w14:textId="77777777" w:rsidR="003D4C81" w:rsidRDefault="003D4C81" w:rsidP="005059BE">
      <w:pPr>
        <w:spacing w:after="0" w:line="240" w:lineRule="auto"/>
      </w:pPr>
      <w:r>
        <w:separator/>
      </w:r>
    </w:p>
  </w:footnote>
  <w:footnote w:type="continuationSeparator" w:id="0">
    <w:p w14:paraId="13AE6404" w14:textId="77777777" w:rsidR="003D4C81" w:rsidRDefault="003D4C81" w:rsidP="00505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5467"/>
    <w:multiLevelType w:val="multilevel"/>
    <w:tmpl w:val="CAFA8632"/>
    <w:styleLink w:val="a"/>
    <w:lvl w:ilvl="0">
      <w:start w:val="1"/>
      <w:numFmt w:val="decimal"/>
      <w:pStyle w:val="1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1" w15:restartNumberingAfterBreak="0">
    <w:nsid w:val="0B560DCD"/>
    <w:multiLevelType w:val="hybridMultilevel"/>
    <w:tmpl w:val="2C062B12"/>
    <w:lvl w:ilvl="0" w:tplc="9D3803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4B85D0F"/>
    <w:multiLevelType w:val="hybridMultilevel"/>
    <w:tmpl w:val="FCD2B1D4"/>
    <w:lvl w:ilvl="0" w:tplc="6FBAB5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5112439"/>
    <w:multiLevelType w:val="hybridMultilevel"/>
    <w:tmpl w:val="D930B944"/>
    <w:lvl w:ilvl="0" w:tplc="89CA7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3D211F"/>
    <w:multiLevelType w:val="hybridMultilevel"/>
    <w:tmpl w:val="B248007C"/>
    <w:lvl w:ilvl="0" w:tplc="D93C5E1A">
      <w:start w:val="1"/>
      <w:numFmt w:val="russianLower"/>
      <w:pStyle w:val="a0"/>
      <w:suff w:val="space"/>
      <w:lvlText w:val="%1)"/>
      <w:lvlJc w:val="left"/>
      <w:pPr>
        <w:ind w:left="-567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2D7D5C3F"/>
    <w:multiLevelType w:val="hybridMultilevel"/>
    <w:tmpl w:val="8B301B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C721ED6"/>
    <w:multiLevelType w:val="hybridMultilevel"/>
    <w:tmpl w:val="179064F2"/>
    <w:lvl w:ilvl="0" w:tplc="FF82C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AB8291C"/>
    <w:multiLevelType w:val="hybridMultilevel"/>
    <w:tmpl w:val="8B301B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0B666A4"/>
    <w:multiLevelType w:val="hybridMultilevel"/>
    <w:tmpl w:val="EBB8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A62A1"/>
    <w:multiLevelType w:val="multilevel"/>
    <w:tmpl w:val="74F6818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 w15:restartNumberingAfterBreak="0">
    <w:nsid w:val="73AD0533"/>
    <w:multiLevelType w:val="hybridMultilevel"/>
    <w:tmpl w:val="67B03242"/>
    <w:lvl w:ilvl="0" w:tplc="2196FAA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A1C55B9"/>
    <w:multiLevelType w:val="multilevel"/>
    <w:tmpl w:val="74F6818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7EDF16D4"/>
    <w:multiLevelType w:val="hybridMultilevel"/>
    <w:tmpl w:val="F4224816"/>
    <w:lvl w:ilvl="0" w:tplc="28CEF4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0"/>
  </w:num>
  <w:num w:numId="10">
    <w:abstractNumId w:val="0"/>
  </w:num>
  <w:num w:numId="11">
    <w:abstractNumId w:val="11"/>
  </w:num>
  <w:num w:numId="12">
    <w:abstractNumId w:val="0"/>
  </w:num>
  <w:num w:numId="13">
    <w:abstractNumId w:val="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2"/>
  </w:num>
  <w:num w:numId="17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1612"/>
    <w:rsid w:val="00000202"/>
    <w:rsid w:val="00002C13"/>
    <w:rsid w:val="00004A9B"/>
    <w:rsid w:val="000051AE"/>
    <w:rsid w:val="0000665F"/>
    <w:rsid w:val="00015FA1"/>
    <w:rsid w:val="00017050"/>
    <w:rsid w:val="00017EF9"/>
    <w:rsid w:val="00023DC3"/>
    <w:rsid w:val="00024A1E"/>
    <w:rsid w:val="00026314"/>
    <w:rsid w:val="00026C73"/>
    <w:rsid w:val="000271B5"/>
    <w:rsid w:val="000302F5"/>
    <w:rsid w:val="00035733"/>
    <w:rsid w:val="00036B71"/>
    <w:rsid w:val="000452ED"/>
    <w:rsid w:val="00045A28"/>
    <w:rsid w:val="00045F81"/>
    <w:rsid w:val="00057774"/>
    <w:rsid w:val="00063708"/>
    <w:rsid w:val="000669A9"/>
    <w:rsid w:val="00075214"/>
    <w:rsid w:val="0007658C"/>
    <w:rsid w:val="00077208"/>
    <w:rsid w:val="00077D42"/>
    <w:rsid w:val="00086829"/>
    <w:rsid w:val="000904CE"/>
    <w:rsid w:val="000932B0"/>
    <w:rsid w:val="00094238"/>
    <w:rsid w:val="00096C5A"/>
    <w:rsid w:val="000A0F98"/>
    <w:rsid w:val="000A246A"/>
    <w:rsid w:val="000A2B27"/>
    <w:rsid w:val="000C4644"/>
    <w:rsid w:val="000C560C"/>
    <w:rsid w:val="000D2A9E"/>
    <w:rsid w:val="000E54A4"/>
    <w:rsid w:val="000E54D5"/>
    <w:rsid w:val="000E569E"/>
    <w:rsid w:val="000E59F2"/>
    <w:rsid w:val="000F18C6"/>
    <w:rsid w:val="000F2E13"/>
    <w:rsid w:val="000F5547"/>
    <w:rsid w:val="000F7397"/>
    <w:rsid w:val="0010032F"/>
    <w:rsid w:val="00104AAE"/>
    <w:rsid w:val="00106D91"/>
    <w:rsid w:val="001071FB"/>
    <w:rsid w:val="0010733C"/>
    <w:rsid w:val="0011101C"/>
    <w:rsid w:val="0011358B"/>
    <w:rsid w:val="0011508D"/>
    <w:rsid w:val="00121F3D"/>
    <w:rsid w:val="001240C5"/>
    <w:rsid w:val="00125523"/>
    <w:rsid w:val="00127205"/>
    <w:rsid w:val="00127CB6"/>
    <w:rsid w:val="001301DD"/>
    <w:rsid w:val="0014065E"/>
    <w:rsid w:val="00142549"/>
    <w:rsid w:val="00146D7C"/>
    <w:rsid w:val="00147F60"/>
    <w:rsid w:val="0015015A"/>
    <w:rsid w:val="00151AC0"/>
    <w:rsid w:val="001547DD"/>
    <w:rsid w:val="00162CEF"/>
    <w:rsid w:val="00170929"/>
    <w:rsid w:val="00177271"/>
    <w:rsid w:val="001779BD"/>
    <w:rsid w:val="00195598"/>
    <w:rsid w:val="001A1200"/>
    <w:rsid w:val="001A5B2D"/>
    <w:rsid w:val="001B2250"/>
    <w:rsid w:val="001B359E"/>
    <w:rsid w:val="001B7D5A"/>
    <w:rsid w:val="001D073B"/>
    <w:rsid w:val="001D2CDF"/>
    <w:rsid w:val="001D575E"/>
    <w:rsid w:val="001E1D6B"/>
    <w:rsid w:val="001E54A9"/>
    <w:rsid w:val="001E559A"/>
    <w:rsid w:val="001E5DC5"/>
    <w:rsid w:val="001F44AC"/>
    <w:rsid w:val="00204255"/>
    <w:rsid w:val="00206570"/>
    <w:rsid w:val="0021197F"/>
    <w:rsid w:val="00212BEA"/>
    <w:rsid w:val="00215F0E"/>
    <w:rsid w:val="00217AA6"/>
    <w:rsid w:val="0022573F"/>
    <w:rsid w:val="00227A4F"/>
    <w:rsid w:val="00231E50"/>
    <w:rsid w:val="00235D05"/>
    <w:rsid w:val="00240DA6"/>
    <w:rsid w:val="00243E84"/>
    <w:rsid w:val="00251864"/>
    <w:rsid w:val="00254B21"/>
    <w:rsid w:val="0025523B"/>
    <w:rsid w:val="0026454A"/>
    <w:rsid w:val="00266A92"/>
    <w:rsid w:val="00272D49"/>
    <w:rsid w:val="0027356A"/>
    <w:rsid w:val="0027477D"/>
    <w:rsid w:val="0027770E"/>
    <w:rsid w:val="002A30C2"/>
    <w:rsid w:val="002B1E12"/>
    <w:rsid w:val="002B3B0F"/>
    <w:rsid w:val="002B5046"/>
    <w:rsid w:val="002D0506"/>
    <w:rsid w:val="002D6761"/>
    <w:rsid w:val="002D6943"/>
    <w:rsid w:val="002D6D64"/>
    <w:rsid w:val="002E4250"/>
    <w:rsid w:val="002E45F3"/>
    <w:rsid w:val="002F7144"/>
    <w:rsid w:val="00302635"/>
    <w:rsid w:val="00304D40"/>
    <w:rsid w:val="003063ED"/>
    <w:rsid w:val="00314662"/>
    <w:rsid w:val="00317320"/>
    <w:rsid w:val="00322E16"/>
    <w:rsid w:val="00332BD3"/>
    <w:rsid w:val="003343A7"/>
    <w:rsid w:val="00334523"/>
    <w:rsid w:val="003352C8"/>
    <w:rsid w:val="00336016"/>
    <w:rsid w:val="003379DB"/>
    <w:rsid w:val="00341443"/>
    <w:rsid w:val="00342070"/>
    <w:rsid w:val="0034499A"/>
    <w:rsid w:val="003563E2"/>
    <w:rsid w:val="00356AA4"/>
    <w:rsid w:val="00380621"/>
    <w:rsid w:val="00382A2B"/>
    <w:rsid w:val="0038430F"/>
    <w:rsid w:val="00391A2D"/>
    <w:rsid w:val="00391D69"/>
    <w:rsid w:val="00393F63"/>
    <w:rsid w:val="00395439"/>
    <w:rsid w:val="00396EF6"/>
    <w:rsid w:val="003A1612"/>
    <w:rsid w:val="003A7862"/>
    <w:rsid w:val="003C0478"/>
    <w:rsid w:val="003C55C3"/>
    <w:rsid w:val="003C7947"/>
    <w:rsid w:val="003D2990"/>
    <w:rsid w:val="003D4171"/>
    <w:rsid w:val="003D4C81"/>
    <w:rsid w:val="003D574C"/>
    <w:rsid w:val="003E3CAE"/>
    <w:rsid w:val="003E3DCF"/>
    <w:rsid w:val="003E4733"/>
    <w:rsid w:val="003E58CC"/>
    <w:rsid w:val="003E5DC4"/>
    <w:rsid w:val="003E73B3"/>
    <w:rsid w:val="003F7065"/>
    <w:rsid w:val="004000CD"/>
    <w:rsid w:val="00401164"/>
    <w:rsid w:val="00405A84"/>
    <w:rsid w:val="00406837"/>
    <w:rsid w:val="00414A13"/>
    <w:rsid w:val="004327DB"/>
    <w:rsid w:val="004363C1"/>
    <w:rsid w:val="00451559"/>
    <w:rsid w:val="004548C6"/>
    <w:rsid w:val="004568F0"/>
    <w:rsid w:val="00462535"/>
    <w:rsid w:val="00464EC2"/>
    <w:rsid w:val="00471750"/>
    <w:rsid w:val="004755E2"/>
    <w:rsid w:val="00483E0D"/>
    <w:rsid w:val="00492007"/>
    <w:rsid w:val="00492766"/>
    <w:rsid w:val="00495013"/>
    <w:rsid w:val="00497827"/>
    <w:rsid w:val="004A28C5"/>
    <w:rsid w:val="004A3CAA"/>
    <w:rsid w:val="004A40A0"/>
    <w:rsid w:val="004A43D2"/>
    <w:rsid w:val="004A5560"/>
    <w:rsid w:val="004B12B1"/>
    <w:rsid w:val="004B325B"/>
    <w:rsid w:val="004C066B"/>
    <w:rsid w:val="004C144C"/>
    <w:rsid w:val="004C39A6"/>
    <w:rsid w:val="004C7079"/>
    <w:rsid w:val="004D195E"/>
    <w:rsid w:val="004D3923"/>
    <w:rsid w:val="004E064E"/>
    <w:rsid w:val="004E4136"/>
    <w:rsid w:val="004F01CA"/>
    <w:rsid w:val="005035B1"/>
    <w:rsid w:val="005059BE"/>
    <w:rsid w:val="0051214A"/>
    <w:rsid w:val="0051275A"/>
    <w:rsid w:val="00512B76"/>
    <w:rsid w:val="00513126"/>
    <w:rsid w:val="00522B81"/>
    <w:rsid w:val="00524D5A"/>
    <w:rsid w:val="0052597B"/>
    <w:rsid w:val="00532D2F"/>
    <w:rsid w:val="00542176"/>
    <w:rsid w:val="00546D37"/>
    <w:rsid w:val="0057517D"/>
    <w:rsid w:val="00575AD5"/>
    <w:rsid w:val="00582B72"/>
    <w:rsid w:val="0058637E"/>
    <w:rsid w:val="00590958"/>
    <w:rsid w:val="005935F0"/>
    <w:rsid w:val="00597419"/>
    <w:rsid w:val="005A6E4D"/>
    <w:rsid w:val="005A789D"/>
    <w:rsid w:val="005B3EEA"/>
    <w:rsid w:val="005B5E81"/>
    <w:rsid w:val="005B7B6B"/>
    <w:rsid w:val="005D10CF"/>
    <w:rsid w:val="005D3880"/>
    <w:rsid w:val="005D4E17"/>
    <w:rsid w:val="005E01AE"/>
    <w:rsid w:val="005E1011"/>
    <w:rsid w:val="005E7C6F"/>
    <w:rsid w:val="005F208D"/>
    <w:rsid w:val="005F2378"/>
    <w:rsid w:val="005F2AF5"/>
    <w:rsid w:val="005F2CAF"/>
    <w:rsid w:val="00600F5C"/>
    <w:rsid w:val="0060292D"/>
    <w:rsid w:val="00615175"/>
    <w:rsid w:val="0061526A"/>
    <w:rsid w:val="00626605"/>
    <w:rsid w:val="006430EB"/>
    <w:rsid w:val="0064376E"/>
    <w:rsid w:val="00645CFB"/>
    <w:rsid w:val="00653ED1"/>
    <w:rsid w:val="006779D0"/>
    <w:rsid w:val="00681811"/>
    <w:rsid w:val="00692F4E"/>
    <w:rsid w:val="0069548A"/>
    <w:rsid w:val="006A6EE6"/>
    <w:rsid w:val="006A7400"/>
    <w:rsid w:val="006B545A"/>
    <w:rsid w:val="006B5B8E"/>
    <w:rsid w:val="006B6796"/>
    <w:rsid w:val="006C21F2"/>
    <w:rsid w:val="006C356E"/>
    <w:rsid w:val="006C680F"/>
    <w:rsid w:val="006C6F2F"/>
    <w:rsid w:val="006C6FD0"/>
    <w:rsid w:val="006D2D08"/>
    <w:rsid w:val="006D58BD"/>
    <w:rsid w:val="006D5A59"/>
    <w:rsid w:val="006D6A77"/>
    <w:rsid w:val="006E0E48"/>
    <w:rsid w:val="006E2B4F"/>
    <w:rsid w:val="006E7C55"/>
    <w:rsid w:val="006F5382"/>
    <w:rsid w:val="006F5D1E"/>
    <w:rsid w:val="006F6DF5"/>
    <w:rsid w:val="006F7ADD"/>
    <w:rsid w:val="00702291"/>
    <w:rsid w:val="007115FA"/>
    <w:rsid w:val="00712C37"/>
    <w:rsid w:val="00713058"/>
    <w:rsid w:val="00713882"/>
    <w:rsid w:val="0072115B"/>
    <w:rsid w:val="00727066"/>
    <w:rsid w:val="007276B3"/>
    <w:rsid w:val="00727A57"/>
    <w:rsid w:val="00732AAA"/>
    <w:rsid w:val="00744778"/>
    <w:rsid w:val="007453ED"/>
    <w:rsid w:val="00745807"/>
    <w:rsid w:val="00753292"/>
    <w:rsid w:val="00761C8F"/>
    <w:rsid w:val="00766527"/>
    <w:rsid w:val="007708A9"/>
    <w:rsid w:val="00780C87"/>
    <w:rsid w:val="0078763B"/>
    <w:rsid w:val="00797698"/>
    <w:rsid w:val="007A1D24"/>
    <w:rsid w:val="007B45AB"/>
    <w:rsid w:val="007C6705"/>
    <w:rsid w:val="007D175F"/>
    <w:rsid w:val="007D2546"/>
    <w:rsid w:val="007D3362"/>
    <w:rsid w:val="007D4FC7"/>
    <w:rsid w:val="007D6F18"/>
    <w:rsid w:val="007E0B3D"/>
    <w:rsid w:val="007E44F2"/>
    <w:rsid w:val="007E7B2F"/>
    <w:rsid w:val="007F0E10"/>
    <w:rsid w:val="007F42CD"/>
    <w:rsid w:val="007F7154"/>
    <w:rsid w:val="008053D8"/>
    <w:rsid w:val="0080623C"/>
    <w:rsid w:val="00810AAB"/>
    <w:rsid w:val="00812120"/>
    <w:rsid w:val="008267B6"/>
    <w:rsid w:val="00826C4B"/>
    <w:rsid w:val="00827397"/>
    <w:rsid w:val="0083284E"/>
    <w:rsid w:val="00844E99"/>
    <w:rsid w:val="008478BF"/>
    <w:rsid w:val="00847AF2"/>
    <w:rsid w:val="0085313D"/>
    <w:rsid w:val="0085650F"/>
    <w:rsid w:val="00865FB5"/>
    <w:rsid w:val="00872EA3"/>
    <w:rsid w:val="0087366F"/>
    <w:rsid w:val="00876231"/>
    <w:rsid w:val="00877520"/>
    <w:rsid w:val="008777DA"/>
    <w:rsid w:val="00887751"/>
    <w:rsid w:val="00896B88"/>
    <w:rsid w:val="00897DAC"/>
    <w:rsid w:val="008A106D"/>
    <w:rsid w:val="008A5429"/>
    <w:rsid w:val="008A7014"/>
    <w:rsid w:val="008B284A"/>
    <w:rsid w:val="008B2CFC"/>
    <w:rsid w:val="008C4DCE"/>
    <w:rsid w:val="008D0028"/>
    <w:rsid w:val="008E07D1"/>
    <w:rsid w:val="008E37BB"/>
    <w:rsid w:val="008E3B1E"/>
    <w:rsid w:val="008F1983"/>
    <w:rsid w:val="008F5126"/>
    <w:rsid w:val="008F6E85"/>
    <w:rsid w:val="00902982"/>
    <w:rsid w:val="00902D27"/>
    <w:rsid w:val="009055FA"/>
    <w:rsid w:val="00907C0F"/>
    <w:rsid w:val="009112EF"/>
    <w:rsid w:val="00911CD9"/>
    <w:rsid w:val="0091781B"/>
    <w:rsid w:val="0092055C"/>
    <w:rsid w:val="00922A1F"/>
    <w:rsid w:val="00923364"/>
    <w:rsid w:val="00926238"/>
    <w:rsid w:val="00944BFA"/>
    <w:rsid w:val="00956A9F"/>
    <w:rsid w:val="009571D7"/>
    <w:rsid w:val="00957DBA"/>
    <w:rsid w:val="00963D4A"/>
    <w:rsid w:val="00973882"/>
    <w:rsid w:val="0098447B"/>
    <w:rsid w:val="00985F00"/>
    <w:rsid w:val="0098708F"/>
    <w:rsid w:val="00987DAA"/>
    <w:rsid w:val="009915AC"/>
    <w:rsid w:val="00992855"/>
    <w:rsid w:val="00995565"/>
    <w:rsid w:val="009A2918"/>
    <w:rsid w:val="009B7C9D"/>
    <w:rsid w:val="009C5A1E"/>
    <w:rsid w:val="009D3810"/>
    <w:rsid w:val="009F540D"/>
    <w:rsid w:val="00A04221"/>
    <w:rsid w:val="00A04F2E"/>
    <w:rsid w:val="00A11075"/>
    <w:rsid w:val="00A16B23"/>
    <w:rsid w:val="00A243A2"/>
    <w:rsid w:val="00A27835"/>
    <w:rsid w:val="00A375B3"/>
    <w:rsid w:val="00A37B3A"/>
    <w:rsid w:val="00A5250E"/>
    <w:rsid w:val="00A53C9D"/>
    <w:rsid w:val="00A542FA"/>
    <w:rsid w:val="00A572CE"/>
    <w:rsid w:val="00A60070"/>
    <w:rsid w:val="00A608CF"/>
    <w:rsid w:val="00A63F83"/>
    <w:rsid w:val="00A6594F"/>
    <w:rsid w:val="00A67E24"/>
    <w:rsid w:val="00A71292"/>
    <w:rsid w:val="00A72FC0"/>
    <w:rsid w:val="00A740F6"/>
    <w:rsid w:val="00A75D18"/>
    <w:rsid w:val="00A80BE9"/>
    <w:rsid w:val="00A83330"/>
    <w:rsid w:val="00A834E2"/>
    <w:rsid w:val="00A85C00"/>
    <w:rsid w:val="00A869AB"/>
    <w:rsid w:val="00A92917"/>
    <w:rsid w:val="00A9424A"/>
    <w:rsid w:val="00AA0B9D"/>
    <w:rsid w:val="00AA2EE5"/>
    <w:rsid w:val="00AA71AD"/>
    <w:rsid w:val="00AA7CA8"/>
    <w:rsid w:val="00AB3E0F"/>
    <w:rsid w:val="00AC3C33"/>
    <w:rsid w:val="00AC4907"/>
    <w:rsid w:val="00AC541D"/>
    <w:rsid w:val="00AC7FF1"/>
    <w:rsid w:val="00AD0ABE"/>
    <w:rsid w:val="00AD1EFA"/>
    <w:rsid w:val="00AD2DB7"/>
    <w:rsid w:val="00AD53C5"/>
    <w:rsid w:val="00AE464F"/>
    <w:rsid w:val="00AE7759"/>
    <w:rsid w:val="00AF1F78"/>
    <w:rsid w:val="00AF57A4"/>
    <w:rsid w:val="00AF5DDC"/>
    <w:rsid w:val="00AF73BF"/>
    <w:rsid w:val="00B01DF1"/>
    <w:rsid w:val="00B131F7"/>
    <w:rsid w:val="00B14DBF"/>
    <w:rsid w:val="00B21B10"/>
    <w:rsid w:val="00B276B9"/>
    <w:rsid w:val="00B27979"/>
    <w:rsid w:val="00B30169"/>
    <w:rsid w:val="00B324B9"/>
    <w:rsid w:val="00B50552"/>
    <w:rsid w:val="00B5285A"/>
    <w:rsid w:val="00B54436"/>
    <w:rsid w:val="00B54E0B"/>
    <w:rsid w:val="00B55066"/>
    <w:rsid w:val="00B5599B"/>
    <w:rsid w:val="00B5737A"/>
    <w:rsid w:val="00B6791C"/>
    <w:rsid w:val="00B803D7"/>
    <w:rsid w:val="00B80FD5"/>
    <w:rsid w:val="00B8126E"/>
    <w:rsid w:val="00B845E6"/>
    <w:rsid w:val="00B921B0"/>
    <w:rsid w:val="00B921F8"/>
    <w:rsid w:val="00B93B73"/>
    <w:rsid w:val="00BA024C"/>
    <w:rsid w:val="00BA45F5"/>
    <w:rsid w:val="00BA46B2"/>
    <w:rsid w:val="00BA6D14"/>
    <w:rsid w:val="00BB1AE8"/>
    <w:rsid w:val="00BB227C"/>
    <w:rsid w:val="00BB5094"/>
    <w:rsid w:val="00BC1F90"/>
    <w:rsid w:val="00BC706C"/>
    <w:rsid w:val="00BC7C65"/>
    <w:rsid w:val="00BD7CC6"/>
    <w:rsid w:val="00BE07EE"/>
    <w:rsid w:val="00BE0983"/>
    <w:rsid w:val="00BE247C"/>
    <w:rsid w:val="00BE78C9"/>
    <w:rsid w:val="00C0195E"/>
    <w:rsid w:val="00C02D98"/>
    <w:rsid w:val="00C044BE"/>
    <w:rsid w:val="00C1168B"/>
    <w:rsid w:val="00C1327E"/>
    <w:rsid w:val="00C1461E"/>
    <w:rsid w:val="00C14C53"/>
    <w:rsid w:val="00C2006A"/>
    <w:rsid w:val="00C25FAD"/>
    <w:rsid w:val="00C4235D"/>
    <w:rsid w:val="00C51180"/>
    <w:rsid w:val="00C55FAC"/>
    <w:rsid w:val="00C62CD7"/>
    <w:rsid w:val="00C709D5"/>
    <w:rsid w:val="00C723AA"/>
    <w:rsid w:val="00C81927"/>
    <w:rsid w:val="00C81B41"/>
    <w:rsid w:val="00CA4453"/>
    <w:rsid w:val="00CA684B"/>
    <w:rsid w:val="00CB43C5"/>
    <w:rsid w:val="00CB5C22"/>
    <w:rsid w:val="00CC33BA"/>
    <w:rsid w:val="00CE06DE"/>
    <w:rsid w:val="00CE574C"/>
    <w:rsid w:val="00CF0A48"/>
    <w:rsid w:val="00CF3769"/>
    <w:rsid w:val="00CF3AD4"/>
    <w:rsid w:val="00CF62C1"/>
    <w:rsid w:val="00D00DBD"/>
    <w:rsid w:val="00D01D13"/>
    <w:rsid w:val="00D03A54"/>
    <w:rsid w:val="00D1193F"/>
    <w:rsid w:val="00D17367"/>
    <w:rsid w:val="00D258F3"/>
    <w:rsid w:val="00D34A77"/>
    <w:rsid w:val="00D35C0C"/>
    <w:rsid w:val="00D374BD"/>
    <w:rsid w:val="00D533EB"/>
    <w:rsid w:val="00D535CE"/>
    <w:rsid w:val="00D53AF5"/>
    <w:rsid w:val="00D71FF1"/>
    <w:rsid w:val="00D74F06"/>
    <w:rsid w:val="00D75383"/>
    <w:rsid w:val="00D75944"/>
    <w:rsid w:val="00D7756A"/>
    <w:rsid w:val="00D81C9A"/>
    <w:rsid w:val="00D82E43"/>
    <w:rsid w:val="00D85AC8"/>
    <w:rsid w:val="00D95B26"/>
    <w:rsid w:val="00DA0A94"/>
    <w:rsid w:val="00DA4B95"/>
    <w:rsid w:val="00DB0AA3"/>
    <w:rsid w:val="00DC1D89"/>
    <w:rsid w:val="00DC4DA1"/>
    <w:rsid w:val="00DC5ADA"/>
    <w:rsid w:val="00DD3C70"/>
    <w:rsid w:val="00DD6B14"/>
    <w:rsid w:val="00DE151C"/>
    <w:rsid w:val="00DE239C"/>
    <w:rsid w:val="00DE574B"/>
    <w:rsid w:val="00DE680F"/>
    <w:rsid w:val="00DE76FA"/>
    <w:rsid w:val="00DF13C0"/>
    <w:rsid w:val="00DF42E1"/>
    <w:rsid w:val="00E052DD"/>
    <w:rsid w:val="00E17BB9"/>
    <w:rsid w:val="00E227E8"/>
    <w:rsid w:val="00E25E6C"/>
    <w:rsid w:val="00E32A7C"/>
    <w:rsid w:val="00E3504C"/>
    <w:rsid w:val="00E40C36"/>
    <w:rsid w:val="00E42B91"/>
    <w:rsid w:val="00E511F2"/>
    <w:rsid w:val="00E56469"/>
    <w:rsid w:val="00E71E30"/>
    <w:rsid w:val="00E727AF"/>
    <w:rsid w:val="00E84601"/>
    <w:rsid w:val="00E85EEB"/>
    <w:rsid w:val="00EC029C"/>
    <w:rsid w:val="00EC208C"/>
    <w:rsid w:val="00EC5B4A"/>
    <w:rsid w:val="00EC5CEF"/>
    <w:rsid w:val="00EC76AC"/>
    <w:rsid w:val="00EC7F00"/>
    <w:rsid w:val="00ED586D"/>
    <w:rsid w:val="00ED7040"/>
    <w:rsid w:val="00EE0D4B"/>
    <w:rsid w:val="00EE0E6F"/>
    <w:rsid w:val="00EE1D6F"/>
    <w:rsid w:val="00EE509A"/>
    <w:rsid w:val="00EF45FE"/>
    <w:rsid w:val="00EF6CBA"/>
    <w:rsid w:val="00EF770E"/>
    <w:rsid w:val="00F02572"/>
    <w:rsid w:val="00F17FEF"/>
    <w:rsid w:val="00F26618"/>
    <w:rsid w:val="00F26DD2"/>
    <w:rsid w:val="00F27EC7"/>
    <w:rsid w:val="00F40606"/>
    <w:rsid w:val="00F42683"/>
    <w:rsid w:val="00F44D02"/>
    <w:rsid w:val="00F4601F"/>
    <w:rsid w:val="00F478F0"/>
    <w:rsid w:val="00F520CE"/>
    <w:rsid w:val="00F52DB1"/>
    <w:rsid w:val="00F578CF"/>
    <w:rsid w:val="00F57FE0"/>
    <w:rsid w:val="00F618A3"/>
    <w:rsid w:val="00F63A3B"/>
    <w:rsid w:val="00F65E70"/>
    <w:rsid w:val="00F70B79"/>
    <w:rsid w:val="00F8418E"/>
    <w:rsid w:val="00F876C3"/>
    <w:rsid w:val="00F90076"/>
    <w:rsid w:val="00F90586"/>
    <w:rsid w:val="00F9629C"/>
    <w:rsid w:val="00F96495"/>
    <w:rsid w:val="00FB4F3E"/>
    <w:rsid w:val="00FC154C"/>
    <w:rsid w:val="00FC74DF"/>
    <w:rsid w:val="00FD3520"/>
    <w:rsid w:val="00FD547A"/>
    <w:rsid w:val="00FD5649"/>
    <w:rsid w:val="00FD75FD"/>
    <w:rsid w:val="00FE345F"/>
    <w:rsid w:val="00FE5628"/>
    <w:rsid w:val="00FE6D88"/>
    <w:rsid w:val="00FF1EA4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942EA"/>
  <w15:docId w15:val="{A3F6C787-300F-44B9-924A-0B5677BEF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3379DB"/>
  </w:style>
  <w:style w:type="paragraph" w:styleId="1">
    <w:name w:val="heading 1"/>
    <w:basedOn w:val="a1"/>
    <w:next w:val="a1"/>
    <w:link w:val="10"/>
    <w:uiPriority w:val="9"/>
    <w:qFormat/>
    <w:rsid w:val="00645CFB"/>
    <w:pPr>
      <w:keepNext/>
      <w:keepLines/>
      <w:numPr>
        <w:numId w:val="1"/>
      </w:numPr>
      <w:spacing w:after="0" w:line="240" w:lineRule="auto"/>
      <w:jc w:val="both"/>
      <w:outlineLvl w:val="0"/>
    </w:pPr>
    <w:rPr>
      <w:rFonts w:eastAsia="Times New Roman" w:cs="Times New Roman"/>
      <w:b/>
      <w:bCs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645CFB"/>
    <w:pPr>
      <w:keepNext/>
      <w:keepLines/>
      <w:numPr>
        <w:ilvl w:val="1"/>
        <w:numId w:val="1"/>
      </w:numPr>
      <w:spacing w:after="0" w:line="240" w:lineRule="auto"/>
      <w:jc w:val="both"/>
      <w:outlineLvl w:val="1"/>
    </w:pPr>
    <w:rPr>
      <w:rFonts w:eastAsia="Times New Roman" w:cs="Times New Roman"/>
      <w:b/>
      <w:bCs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645CFB"/>
    <w:pPr>
      <w:keepNext/>
      <w:keepLines/>
      <w:numPr>
        <w:ilvl w:val="2"/>
        <w:numId w:val="1"/>
      </w:numPr>
      <w:spacing w:after="0" w:line="240" w:lineRule="auto"/>
      <w:jc w:val="both"/>
      <w:outlineLvl w:val="2"/>
    </w:pPr>
    <w:rPr>
      <w:rFonts w:eastAsia="Times New Roman" w:cs="Times New Roman"/>
      <w:bCs/>
      <w:i/>
      <w:szCs w:val="20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75214"/>
    <w:pPr>
      <w:keepNext/>
      <w:keepLines/>
      <w:spacing w:after="0" w:line="240" w:lineRule="auto"/>
      <w:jc w:val="both"/>
      <w:outlineLvl w:val="3"/>
    </w:pPr>
    <w:rPr>
      <w:rFonts w:eastAsiaTheme="majorEastAsia" w:cstheme="majorBidi"/>
      <w:bCs/>
      <w:i/>
      <w:iCs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75214"/>
    <w:pPr>
      <w:keepNext/>
      <w:keepLines/>
      <w:spacing w:before="200" w:after="0" w:line="276" w:lineRule="auto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75214"/>
    <w:pPr>
      <w:keepNext/>
      <w:keepLines/>
      <w:spacing w:before="200" w:after="0" w:line="27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75214"/>
    <w:pPr>
      <w:keepNext/>
      <w:keepLines/>
      <w:spacing w:before="200" w:after="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75214"/>
    <w:pPr>
      <w:keepNext/>
      <w:keepLines/>
      <w:spacing w:before="200" w:after="0" w:line="27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75214"/>
    <w:pPr>
      <w:keepNext/>
      <w:keepLines/>
      <w:spacing w:before="20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3A1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1"/>
    <w:link w:val="a7"/>
    <w:uiPriority w:val="99"/>
    <w:unhideWhenUsed/>
    <w:rsid w:val="0050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5059BE"/>
  </w:style>
  <w:style w:type="paragraph" w:styleId="a8">
    <w:name w:val="footer"/>
    <w:basedOn w:val="a1"/>
    <w:link w:val="a9"/>
    <w:uiPriority w:val="99"/>
    <w:unhideWhenUsed/>
    <w:rsid w:val="0050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5059BE"/>
  </w:style>
  <w:style w:type="paragraph" w:styleId="aa">
    <w:name w:val="List Paragraph"/>
    <w:aliases w:val="Абзац с отступом,Абзац списка1"/>
    <w:basedOn w:val="a1"/>
    <w:link w:val="ab"/>
    <w:uiPriority w:val="34"/>
    <w:qFormat/>
    <w:rsid w:val="00026314"/>
    <w:pPr>
      <w:ind w:left="720"/>
      <w:contextualSpacing/>
    </w:pPr>
  </w:style>
  <w:style w:type="character" w:styleId="ac">
    <w:name w:val="Placeholder Text"/>
    <w:basedOn w:val="a2"/>
    <w:uiPriority w:val="99"/>
    <w:semiHidden/>
    <w:rsid w:val="00E32A7C"/>
    <w:rPr>
      <w:color w:val="808080"/>
    </w:rPr>
  </w:style>
  <w:style w:type="paragraph" w:styleId="ad">
    <w:name w:val="Balloon Text"/>
    <w:basedOn w:val="a1"/>
    <w:link w:val="ae"/>
    <w:uiPriority w:val="99"/>
    <w:semiHidden/>
    <w:unhideWhenUsed/>
    <w:rsid w:val="0098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9870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645CFB"/>
    <w:rPr>
      <w:rFonts w:eastAsia="Times New Roman" w:cs="Times New Roman"/>
      <w:b/>
      <w:bCs/>
      <w:szCs w:val="28"/>
    </w:rPr>
  </w:style>
  <w:style w:type="character" w:customStyle="1" w:styleId="20">
    <w:name w:val="Заголовок 2 Знак"/>
    <w:basedOn w:val="a2"/>
    <w:link w:val="2"/>
    <w:uiPriority w:val="9"/>
    <w:rsid w:val="00645CFB"/>
    <w:rPr>
      <w:rFonts w:eastAsia="Times New Roman" w:cs="Times New Roman"/>
      <w:b/>
      <w:bCs/>
      <w:szCs w:val="26"/>
    </w:rPr>
  </w:style>
  <w:style w:type="character" w:customStyle="1" w:styleId="30">
    <w:name w:val="Заголовок 3 Знак"/>
    <w:basedOn w:val="a2"/>
    <w:link w:val="3"/>
    <w:uiPriority w:val="9"/>
    <w:rsid w:val="00645CFB"/>
    <w:rPr>
      <w:rFonts w:eastAsia="Times New Roman" w:cs="Times New Roman"/>
      <w:bCs/>
      <w:i/>
      <w:szCs w:val="20"/>
    </w:rPr>
  </w:style>
  <w:style w:type="numbering" w:customStyle="1" w:styleId="a">
    <w:name w:val="СтаДиО"/>
    <w:uiPriority w:val="99"/>
    <w:rsid w:val="00645CFB"/>
    <w:pPr>
      <w:numPr>
        <w:numId w:val="1"/>
      </w:numPr>
    </w:pPr>
  </w:style>
  <w:style w:type="paragraph" w:customStyle="1" w:styleId="a0">
    <w:name w:val="Нумерация а"/>
    <w:basedOn w:val="aa"/>
    <w:qFormat/>
    <w:rsid w:val="00B30169"/>
    <w:pPr>
      <w:numPr>
        <w:numId w:val="2"/>
      </w:numPr>
      <w:spacing w:after="0" w:line="360" w:lineRule="auto"/>
      <w:ind w:left="0"/>
      <w:jc w:val="both"/>
    </w:pPr>
    <w:rPr>
      <w:sz w:val="28"/>
    </w:rPr>
  </w:style>
  <w:style w:type="table" w:customStyle="1" w:styleId="11">
    <w:name w:val="Сетка таблицы1"/>
    <w:basedOn w:val="a3"/>
    <w:next w:val="a5"/>
    <w:uiPriority w:val="39"/>
    <w:rsid w:val="00AF73BF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2"/>
    <w:link w:val="4"/>
    <w:uiPriority w:val="9"/>
    <w:semiHidden/>
    <w:rsid w:val="00075214"/>
    <w:rPr>
      <w:rFonts w:eastAsiaTheme="majorEastAsia" w:cstheme="majorBidi"/>
      <w:bCs/>
      <w:i/>
      <w:iCs/>
    </w:rPr>
  </w:style>
  <w:style w:type="character" w:customStyle="1" w:styleId="50">
    <w:name w:val="Заголовок 5 Знак"/>
    <w:basedOn w:val="a2"/>
    <w:link w:val="5"/>
    <w:uiPriority w:val="9"/>
    <w:semiHidden/>
    <w:rsid w:val="0007521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07521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0752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0752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0752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f">
    <w:name w:val="Таблица: Текст по центру"/>
    <w:basedOn w:val="a1"/>
    <w:qFormat/>
    <w:rsid w:val="00075214"/>
    <w:pPr>
      <w:spacing w:after="0" w:line="240" w:lineRule="auto"/>
      <w:jc w:val="center"/>
    </w:pPr>
    <w:rPr>
      <w:sz w:val="20"/>
    </w:rPr>
  </w:style>
  <w:style w:type="paragraph" w:customStyle="1" w:styleId="af0">
    <w:name w:val="Таблица: Заголовок"/>
    <w:basedOn w:val="a1"/>
    <w:qFormat/>
    <w:rsid w:val="001301DD"/>
    <w:pPr>
      <w:spacing w:after="0" w:line="240" w:lineRule="auto"/>
      <w:jc w:val="center"/>
    </w:pPr>
    <w:rPr>
      <w:b/>
      <w:sz w:val="20"/>
    </w:rPr>
  </w:style>
  <w:style w:type="character" w:customStyle="1" w:styleId="ab">
    <w:name w:val="Абзац списка Знак"/>
    <w:aliases w:val="Абзац с отступом Знак,Абзац списка1 Знак"/>
    <w:basedOn w:val="a2"/>
    <w:link w:val="aa"/>
    <w:uiPriority w:val="34"/>
    <w:rsid w:val="00E85EEB"/>
  </w:style>
  <w:style w:type="paragraph" w:customStyle="1" w:styleId="Default">
    <w:name w:val="Default"/>
    <w:rsid w:val="00DC4DA1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af1">
    <w:name w:val="Emphasis"/>
    <w:basedOn w:val="a2"/>
    <w:uiPriority w:val="20"/>
    <w:qFormat/>
    <w:rsid w:val="003063ED"/>
    <w:rPr>
      <w:i/>
      <w:iCs/>
    </w:rPr>
  </w:style>
  <w:style w:type="character" w:styleId="af2">
    <w:name w:val="page number"/>
    <w:basedOn w:val="a2"/>
    <w:uiPriority w:val="99"/>
    <w:rsid w:val="002D6761"/>
  </w:style>
  <w:style w:type="character" w:styleId="af3">
    <w:name w:val="Hyperlink"/>
    <w:uiPriority w:val="99"/>
    <w:rsid w:val="002D6761"/>
    <w:rPr>
      <w:color w:val="0000FF"/>
      <w:u w:val="single"/>
    </w:rPr>
  </w:style>
  <w:style w:type="paragraph" w:styleId="af4">
    <w:name w:val="TOC Heading"/>
    <w:basedOn w:val="1"/>
    <w:next w:val="a1"/>
    <w:uiPriority w:val="39"/>
    <w:unhideWhenUsed/>
    <w:qFormat/>
    <w:rsid w:val="006430EB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1E54A9"/>
    <w:pPr>
      <w:tabs>
        <w:tab w:val="right" w:leader="dot" w:pos="9345"/>
      </w:tabs>
      <w:spacing w:after="100"/>
    </w:pPr>
    <w:rPr>
      <w:b/>
      <w:noProof/>
    </w:rPr>
  </w:style>
  <w:style w:type="paragraph" w:styleId="21">
    <w:name w:val="toc 2"/>
    <w:basedOn w:val="a1"/>
    <w:next w:val="a1"/>
    <w:autoRedefine/>
    <w:uiPriority w:val="39"/>
    <w:unhideWhenUsed/>
    <w:rsid w:val="006430EB"/>
    <w:pPr>
      <w:spacing w:after="100"/>
      <w:ind w:left="240"/>
    </w:pPr>
  </w:style>
  <w:style w:type="paragraph" w:styleId="31">
    <w:name w:val="toc 3"/>
    <w:basedOn w:val="a1"/>
    <w:next w:val="a1"/>
    <w:autoRedefine/>
    <w:uiPriority w:val="39"/>
    <w:unhideWhenUsed/>
    <w:rsid w:val="006430EB"/>
    <w:pPr>
      <w:spacing w:after="100"/>
      <w:ind w:left="440"/>
    </w:pPr>
    <w:rPr>
      <w:rFonts w:asciiTheme="minorHAnsi" w:eastAsiaTheme="minorEastAsia" w:hAnsiTheme="minorHAns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42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stadyo@stadyo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adyo@stadyo.ru" TargetMode="External"/><Relationship Id="rId1" Type="http://schemas.openxmlformats.org/officeDocument/2006/relationships/hyperlink" Target="http://www.stadyo.r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tadyo@stadyo.ru" TargetMode="External"/><Relationship Id="rId1" Type="http://schemas.openxmlformats.org/officeDocument/2006/relationships/hyperlink" Target="http://www.stady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EA0A5-AB07-49BE-8ED0-5D6295E6C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9</Pages>
  <Words>1529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BBC</Company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kroshvanya</cp:lastModifiedBy>
  <cp:revision>25</cp:revision>
  <cp:lastPrinted>2020-12-24T14:12:00Z</cp:lastPrinted>
  <dcterms:created xsi:type="dcterms:W3CDTF">2020-12-17T09:42:00Z</dcterms:created>
  <dcterms:modified xsi:type="dcterms:W3CDTF">2021-07-17T16:43:00Z</dcterms:modified>
</cp:coreProperties>
</file>